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A7744" w14:textId="51FECDC8" w:rsidR="00C34D04" w:rsidRPr="001F468A" w:rsidRDefault="47614895" w:rsidP="001F468A">
      <w:pPr>
        <w:jc w:val="center"/>
        <w:rPr>
          <w:b/>
          <w:bCs/>
        </w:rPr>
      </w:pPr>
      <w:r w:rsidRPr="001F468A">
        <w:rPr>
          <w:b/>
          <w:bCs/>
        </w:rPr>
        <w:t xml:space="preserve">Forested Community </w:t>
      </w:r>
      <w:r w:rsidR="206ED92D" w:rsidRPr="001F468A">
        <w:rPr>
          <w:b/>
          <w:bCs/>
        </w:rPr>
        <w:t>Schoolyar</w:t>
      </w:r>
      <w:r w:rsidR="62509617" w:rsidRPr="001F468A">
        <w:rPr>
          <w:b/>
          <w:bCs/>
        </w:rPr>
        <w:t xml:space="preserve">ds </w:t>
      </w:r>
      <w:r w:rsidR="48433C4C" w:rsidRPr="001F468A">
        <w:rPr>
          <w:b/>
          <w:bCs/>
        </w:rPr>
        <w:t>R</w:t>
      </w:r>
      <w:r w:rsidR="00B17F9D" w:rsidRPr="001F468A">
        <w:rPr>
          <w:b/>
          <w:bCs/>
        </w:rPr>
        <w:t xml:space="preserve">equest for </w:t>
      </w:r>
      <w:r w:rsidR="498ADF01" w:rsidRPr="001F468A">
        <w:rPr>
          <w:b/>
          <w:bCs/>
        </w:rPr>
        <w:t>P</w:t>
      </w:r>
      <w:r w:rsidR="00B17F9D" w:rsidRPr="001F468A">
        <w:rPr>
          <w:b/>
          <w:bCs/>
        </w:rPr>
        <w:t>roposals</w:t>
      </w:r>
    </w:p>
    <w:p w14:paraId="2C0647AF" w14:textId="3434BCA5" w:rsidR="00754CEA" w:rsidRDefault="48433C4C" w:rsidP="61619D5D">
      <w:pPr>
        <w:pStyle w:val="ListParagraph"/>
        <w:numPr>
          <w:ilvl w:val="0"/>
          <w:numId w:val="5"/>
        </w:numPr>
      </w:pPr>
      <w:r>
        <w:t>Funding Opportunity Description</w:t>
      </w:r>
    </w:p>
    <w:p w14:paraId="2ABD11AF" w14:textId="4353BA1C" w:rsidR="0EFEB3F8" w:rsidRDefault="0EFEB3F8" w:rsidP="2E194076">
      <w:pPr>
        <w:ind w:left="720"/>
        <w:rPr>
          <w:u w:val="single"/>
        </w:rPr>
      </w:pPr>
      <w:r w:rsidRPr="2E194076">
        <w:rPr>
          <w:u w:val="single"/>
        </w:rPr>
        <w:t>Background</w:t>
      </w:r>
    </w:p>
    <w:p w14:paraId="28A108CA" w14:textId="3559C076" w:rsidR="74F7D16A" w:rsidRDefault="3486B53C" w:rsidP="2E194076">
      <w:pPr>
        <w:ind w:left="720"/>
      </w:pPr>
      <w:r>
        <w:t>Trust for Public Land (TPL), a national nonprofit, protects land for people to enjoy as parks, schoolyard</w:t>
      </w:r>
      <w:r w:rsidR="69E42044">
        <w:t>s,</w:t>
      </w:r>
      <w:r>
        <w:t xml:space="preserve"> gardens, and other natural places, ensuring livable communities and healthy environments for generations to come. Founded in 1972, our work grows from the belief that no one in the United States should live more than a 10-minute walk from an outdoor space to play, learn, grow, or experience nature. Today there is only one park for every 14,000 people in the U.S., and as a result, an entire generation is growing up disconnected from nature and the outdoors.</w:t>
      </w:r>
    </w:p>
    <w:p w14:paraId="7C5B6BB5" w14:textId="04A15D18" w:rsidR="683091E1" w:rsidRDefault="30E127DC" w:rsidP="2E194076">
      <w:pPr>
        <w:ind w:left="720"/>
        <w:rPr>
          <w:rFonts w:ascii="Aptos" w:eastAsia="Aptos" w:hAnsi="Aptos" w:cs="Aptos"/>
        </w:rPr>
      </w:pPr>
      <w:r>
        <w:t>For more than 25 years, and in communities across the country, TPL has partnered with schools and underserved communities to reimagine their outdoor spaces.</w:t>
      </w:r>
      <w:r w:rsidR="1E106240">
        <w:t xml:space="preserve"> </w:t>
      </w:r>
      <w:r w:rsidR="7A1C3BAD">
        <w:t>W</w:t>
      </w:r>
      <w:r>
        <w:t>e engag</w:t>
      </w:r>
      <w:r w:rsidR="730C9A59">
        <w:t>e direct</w:t>
      </w:r>
      <w:r w:rsidR="1320B3C4">
        <w:t>l</w:t>
      </w:r>
      <w:r w:rsidR="730C9A59">
        <w:t>y</w:t>
      </w:r>
      <w:r>
        <w:t xml:space="preserve"> </w:t>
      </w:r>
      <w:r w:rsidR="29627F39">
        <w:t>with</w:t>
      </w:r>
      <w:r w:rsidR="4223AD0A">
        <w:t xml:space="preserve"> </w:t>
      </w:r>
      <w:r>
        <w:t xml:space="preserve">a variety of </w:t>
      </w:r>
      <w:r w:rsidR="3545983A">
        <w:t>partners,</w:t>
      </w:r>
      <w:r>
        <w:t xml:space="preserve"> including neighborhood residents, community groups, schools, city agencies, and civic leaders in the creation of new green play spaces through our Community Schoolyard</w:t>
      </w:r>
      <w:r w:rsidR="44B51A75">
        <w:t>s</w:t>
      </w:r>
      <w:r w:rsidR="25C817C7">
        <w:t>®</w:t>
      </w:r>
      <w:r w:rsidR="44B51A75">
        <w:t xml:space="preserve"> </w:t>
      </w:r>
      <w:r w:rsidR="386FA20D">
        <w:t>i</w:t>
      </w:r>
      <w:r w:rsidR="76A9D894">
        <w:t>nitiative</w:t>
      </w:r>
      <w:r>
        <w:t>.</w:t>
      </w:r>
      <w:r w:rsidR="76410880">
        <w:t xml:space="preserve"> </w:t>
      </w:r>
      <w:r w:rsidR="76410880" w:rsidRPr="29CAD209">
        <w:rPr>
          <w:rFonts w:ascii="Aptos" w:eastAsia="Aptos" w:hAnsi="Aptos" w:cs="Aptos"/>
        </w:rPr>
        <w:t>TPL is working to make vibrant Community Schoolyards</w:t>
      </w:r>
      <w:r w:rsidR="25601733" w:rsidRPr="29CAD209">
        <w:rPr>
          <w:rFonts w:ascii="Aptos" w:eastAsia="Aptos" w:hAnsi="Aptos" w:cs="Aptos"/>
        </w:rPr>
        <w:t>®</w:t>
      </w:r>
      <w:r w:rsidR="76410880" w:rsidRPr="29CAD209">
        <w:rPr>
          <w:rFonts w:ascii="Aptos" w:eastAsia="Aptos" w:hAnsi="Aptos" w:cs="Aptos"/>
        </w:rPr>
        <w:t xml:space="preserve"> standard practice across the country. Nowhere is this work more important than in Indigenous communities, where vacant school grounds exacerbate health and environmental disparities and fail to reflect </w:t>
      </w:r>
      <w:r w:rsidR="672925A6" w:rsidRPr="29CAD209">
        <w:rPr>
          <w:rFonts w:ascii="Aptos" w:eastAsia="Aptos" w:hAnsi="Aptos" w:cs="Aptos"/>
        </w:rPr>
        <w:t>Indigenous</w:t>
      </w:r>
      <w:r w:rsidR="76410880" w:rsidRPr="29CAD209">
        <w:rPr>
          <w:rFonts w:ascii="Aptos" w:eastAsia="Aptos" w:hAnsi="Aptos" w:cs="Aptos"/>
        </w:rPr>
        <w:t xml:space="preserve"> cultures.</w:t>
      </w:r>
      <w:r w:rsidR="7990C17E" w:rsidRPr="29CAD209">
        <w:rPr>
          <w:rFonts w:ascii="Aptos" w:eastAsia="Aptos" w:hAnsi="Aptos" w:cs="Aptos"/>
        </w:rPr>
        <w:t xml:space="preserve"> </w:t>
      </w:r>
      <w:r w:rsidR="4C5520DB" w:rsidRPr="29CAD209">
        <w:rPr>
          <w:rFonts w:ascii="Aptos" w:eastAsia="Aptos" w:hAnsi="Aptos" w:cs="Aptos"/>
        </w:rPr>
        <w:t>T</w:t>
      </w:r>
      <w:r w:rsidR="4F9D9241" w:rsidRPr="29CAD209">
        <w:rPr>
          <w:rFonts w:ascii="Aptos" w:eastAsia="Aptos" w:hAnsi="Aptos" w:cs="Aptos"/>
        </w:rPr>
        <w:t>PL</w:t>
      </w:r>
      <w:r w:rsidR="4C5520DB" w:rsidRPr="29CAD209">
        <w:rPr>
          <w:rFonts w:ascii="Aptos" w:eastAsia="Aptos" w:hAnsi="Aptos" w:cs="Aptos"/>
        </w:rPr>
        <w:t xml:space="preserve"> is working alongside Tribal nations, </w:t>
      </w:r>
      <w:r w:rsidR="3DBD6138" w:rsidRPr="29CAD209">
        <w:rPr>
          <w:rFonts w:ascii="Aptos" w:eastAsia="Aptos" w:hAnsi="Aptos" w:cs="Aptos"/>
        </w:rPr>
        <w:t xml:space="preserve">Tribal schools, </w:t>
      </w:r>
      <w:r w:rsidR="4C5520DB" w:rsidRPr="29CAD209">
        <w:rPr>
          <w:rFonts w:ascii="Aptos" w:eastAsia="Aptos" w:hAnsi="Aptos" w:cs="Aptos"/>
        </w:rPr>
        <w:t>Bureau of Indian Education</w:t>
      </w:r>
      <w:r w:rsidR="47E0829B" w:rsidRPr="29CAD209">
        <w:rPr>
          <w:rFonts w:ascii="Aptos" w:eastAsia="Aptos" w:hAnsi="Aptos" w:cs="Aptos"/>
        </w:rPr>
        <w:t xml:space="preserve"> (BIE)</w:t>
      </w:r>
      <w:r w:rsidR="4C5520DB" w:rsidRPr="29CAD209">
        <w:rPr>
          <w:rFonts w:ascii="Aptos" w:eastAsia="Aptos" w:hAnsi="Aptos" w:cs="Aptos"/>
        </w:rPr>
        <w:t>, Indigenous communities</w:t>
      </w:r>
      <w:r w:rsidR="02B37C19" w:rsidRPr="29CAD209">
        <w:rPr>
          <w:rFonts w:ascii="Aptos" w:eastAsia="Aptos" w:hAnsi="Aptos" w:cs="Aptos"/>
        </w:rPr>
        <w:t>, and the U</w:t>
      </w:r>
      <w:r w:rsidR="00B76E46">
        <w:rPr>
          <w:rFonts w:ascii="Aptos" w:eastAsia="Aptos" w:hAnsi="Aptos" w:cs="Aptos"/>
        </w:rPr>
        <w:t>SDA</w:t>
      </w:r>
      <w:r w:rsidR="02B37C19" w:rsidRPr="29CAD209">
        <w:rPr>
          <w:rFonts w:ascii="Aptos" w:eastAsia="Aptos" w:hAnsi="Aptos" w:cs="Aptos"/>
        </w:rPr>
        <w:t xml:space="preserve"> Forest Service</w:t>
      </w:r>
      <w:r w:rsidR="4C5520DB" w:rsidRPr="29CAD209">
        <w:rPr>
          <w:rFonts w:ascii="Aptos" w:eastAsia="Aptos" w:hAnsi="Aptos" w:cs="Aptos"/>
        </w:rPr>
        <w:t xml:space="preserve"> to transform uninspired schoolyards into culturally relevant green spaces that redress disparities in mental and physical health, climate vulnerability, and outdoor learning, while celebrating Indigenous lifeways.</w:t>
      </w:r>
    </w:p>
    <w:p w14:paraId="5F0BC9F7" w14:textId="5B6611D3" w:rsidR="7EEE11A5" w:rsidRDefault="7EEE11A5" w:rsidP="2E194076">
      <w:pPr>
        <w:ind w:left="720"/>
        <w:rPr>
          <w:u w:val="single"/>
        </w:rPr>
      </w:pPr>
      <w:r w:rsidRPr="12329C45">
        <w:rPr>
          <w:u w:val="single"/>
        </w:rPr>
        <w:t>Forested Community Schoolyards Program Description</w:t>
      </w:r>
    </w:p>
    <w:p w14:paraId="670D1854" w14:textId="4DCDE245" w:rsidR="683091E1" w:rsidRDefault="58CBA94E" w:rsidP="7724D79C">
      <w:pPr>
        <w:ind w:left="720"/>
      </w:pPr>
      <w:r>
        <w:t>T</w:t>
      </w:r>
      <w:r w:rsidR="6DF111D6" w:rsidRPr="18EB0D19">
        <w:rPr>
          <w:rFonts w:eastAsiaTheme="minorEastAsia"/>
        </w:rPr>
        <w:t>hrough the Urban &amp; Community Forestry Program, under the Inflation Reduction Act (Funding Opportunity #: USDA-FS-2023-UCF-IRA-01)</w:t>
      </w:r>
      <w:r w:rsidR="30E127DC" w:rsidRPr="18EB0D19">
        <w:rPr>
          <w:rFonts w:eastAsiaTheme="minorEastAsia"/>
        </w:rPr>
        <w:t xml:space="preserve">, </w:t>
      </w:r>
      <w:r w:rsidR="30E127DC">
        <w:t xml:space="preserve">TPL is proud to </w:t>
      </w:r>
      <w:r w:rsidR="521A7D02">
        <w:t>serve as a national pass-through partner</w:t>
      </w:r>
      <w:r w:rsidR="4CC9F161">
        <w:t xml:space="preserve"> of the</w:t>
      </w:r>
      <w:r w:rsidR="00B76E46">
        <w:t xml:space="preserve"> </w:t>
      </w:r>
      <w:r w:rsidR="4CC9F161">
        <w:t>Forest Service to provide funding for</w:t>
      </w:r>
      <w:r w:rsidR="521A7D02">
        <w:t xml:space="preserve"> </w:t>
      </w:r>
      <w:r w:rsidR="11F4916B">
        <w:t xml:space="preserve">TPL’s </w:t>
      </w:r>
      <w:r w:rsidR="759FEBCC" w:rsidRPr="18EB0D19">
        <w:rPr>
          <w:i/>
          <w:iCs/>
        </w:rPr>
        <w:t>Forested Community Schoolyard</w:t>
      </w:r>
      <w:r w:rsidR="7DCFA76B" w:rsidRPr="18EB0D19">
        <w:rPr>
          <w:i/>
          <w:iCs/>
        </w:rPr>
        <w:t>s</w:t>
      </w:r>
      <w:r w:rsidR="759FEBCC" w:rsidRPr="18EB0D19">
        <w:rPr>
          <w:i/>
          <w:iCs/>
        </w:rPr>
        <w:t xml:space="preserve"> </w:t>
      </w:r>
      <w:r w:rsidR="3DA380D1" w:rsidRPr="18EB0D19">
        <w:rPr>
          <w:i/>
          <w:iCs/>
        </w:rPr>
        <w:t xml:space="preserve">Pass-Through </w:t>
      </w:r>
      <w:r w:rsidR="759FEBCC" w:rsidRPr="18EB0D19">
        <w:rPr>
          <w:i/>
          <w:iCs/>
        </w:rPr>
        <w:t>Program</w:t>
      </w:r>
      <w:r w:rsidR="351F1B15">
        <w:t>. The program will provide funding opportunities</w:t>
      </w:r>
      <w:r w:rsidR="0F909253">
        <w:t xml:space="preserve"> </w:t>
      </w:r>
      <w:r w:rsidR="759FEBCC">
        <w:t xml:space="preserve">for </w:t>
      </w:r>
      <w:r w:rsidR="3A74BCFD">
        <w:t xml:space="preserve">federally recognized </w:t>
      </w:r>
      <w:r w:rsidR="1A99C0B3">
        <w:t>tribes</w:t>
      </w:r>
      <w:r w:rsidR="368806FF">
        <w:t xml:space="preserve">, </w:t>
      </w:r>
      <w:r w:rsidR="00AB514D">
        <w:t xml:space="preserve">state-recognized tribes, </w:t>
      </w:r>
      <w:r w:rsidR="368806FF">
        <w:t>tribally</w:t>
      </w:r>
      <w:r w:rsidR="1EB58081">
        <w:t xml:space="preserve"> </w:t>
      </w:r>
      <w:r w:rsidR="368806FF">
        <w:t xml:space="preserve">controlled schools, </w:t>
      </w:r>
      <w:r w:rsidR="7426969C">
        <w:t xml:space="preserve">BIE-operated schools, </w:t>
      </w:r>
      <w:r w:rsidR="368806FF">
        <w:t xml:space="preserve">tribal agencies, </w:t>
      </w:r>
      <w:r w:rsidR="5D0CBBA4">
        <w:t xml:space="preserve">and </w:t>
      </w:r>
      <w:r w:rsidR="66146020">
        <w:t>tribally</w:t>
      </w:r>
      <w:r w:rsidR="1EF02532">
        <w:t xml:space="preserve"> </w:t>
      </w:r>
      <w:r w:rsidR="368806FF">
        <w:t>led nonprofits</w:t>
      </w:r>
      <w:r w:rsidR="78675C37">
        <w:t xml:space="preserve"> who</w:t>
      </w:r>
      <w:r w:rsidR="04E719E5">
        <w:t xml:space="preserve"> support </w:t>
      </w:r>
      <w:r w:rsidR="2C63290A">
        <w:t>community</w:t>
      </w:r>
      <w:r w:rsidR="188A6D78">
        <w:t xml:space="preserve"> </w:t>
      </w:r>
      <w:r w:rsidR="0B6AC1ED">
        <w:t>efforts</w:t>
      </w:r>
      <w:r w:rsidR="04E719E5">
        <w:t xml:space="preserve"> </w:t>
      </w:r>
      <w:r w:rsidR="4D526035">
        <w:t>t</w:t>
      </w:r>
      <w:r w:rsidR="4E6EDF83">
        <w:t>o</w:t>
      </w:r>
      <w:r w:rsidR="4D526035">
        <w:t xml:space="preserve"> reimagine how school grounds across </w:t>
      </w:r>
      <w:r w:rsidR="7ADCB93E">
        <w:t xml:space="preserve">Tribal and Indigenous </w:t>
      </w:r>
      <w:r w:rsidR="54820E70">
        <w:t>communitie</w:t>
      </w:r>
      <w:r w:rsidR="7ADCB93E">
        <w:t>s</w:t>
      </w:r>
      <w:r w:rsidR="4D526035">
        <w:t xml:space="preserve"> are designed, maintained, and stewarded for student learning</w:t>
      </w:r>
      <w:r w:rsidR="518C0FA2">
        <w:t>, climate resilience</w:t>
      </w:r>
      <w:r w:rsidR="00B76E46">
        <w:t>,</w:t>
      </w:r>
      <w:r w:rsidR="4D526035">
        <w:t xml:space="preserve"> and community use. </w:t>
      </w:r>
    </w:p>
    <w:p w14:paraId="7CD05F0A" w14:textId="05073EA0" w:rsidR="3CBD96F0" w:rsidRDefault="3CBD96F0" w:rsidP="2E194076">
      <w:pPr>
        <w:ind w:left="720"/>
      </w:pPr>
      <w:r w:rsidRPr="12329C45">
        <w:rPr>
          <w:i/>
          <w:iCs/>
        </w:rPr>
        <w:t>TPL seeks to fund</w:t>
      </w:r>
      <w:r w:rsidR="75EA803B" w:rsidRPr="12329C45">
        <w:rPr>
          <w:i/>
          <w:iCs/>
        </w:rPr>
        <w:t xml:space="preserve"> </w:t>
      </w:r>
      <w:r w:rsidR="4B6FFE10" w:rsidRPr="12329C45">
        <w:rPr>
          <w:i/>
          <w:iCs/>
        </w:rPr>
        <w:t xml:space="preserve">Tribal and Indigenous </w:t>
      </w:r>
      <w:r w:rsidR="75EA803B" w:rsidRPr="12329C45">
        <w:rPr>
          <w:i/>
          <w:iCs/>
        </w:rPr>
        <w:t>community-led</w:t>
      </w:r>
      <w:r w:rsidRPr="12329C45">
        <w:rPr>
          <w:i/>
          <w:iCs/>
        </w:rPr>
        <w:t xml:space="preserve"> </w:t>
      </w:r>
      <w:r w:rsidR="757831E3" w:rsidRPr="12329C45">
        <w:rPr>
          <w:i/>
          <w:iCs/>
        </w:rPr>
        <w:t xml:space="preserve">projects and </w:t>
      </w:r>
      <w:r w:rsidRPr="12329C45">
        <w:rPr>
          <w:i/>
          <w:iCs/>
        </w:rPr>
        <w:t>programs that will protect, enhance, and expand tree canopy</w:t>
      </w:r>
      <w:r w:rsidR="616CB598" w:rsidRPr="12329C45">
        <w:rPr>
          <w:i/>
          <w:iCs/>
        </w:rPr>
        <w:t xml:space="preserve"> and outdoor learning </w:t>
      </w:r>
      <w:r w:rsidR="251A46A4" w:rsidRPr="12329C45">
        <w:rPr>
          <w:i/>
          <w:iCs/>
        </w:rPr>
        <w:t>in schoolyards</w:t>
      </w:r>
      <w:r w:rsidRPr="12329C45">
        <w:rPr>
          <w:i/>
          <w:iCs/>
        </w:rPr>
        <w:t>; encourage maintenance and monitoring of trees; and/or provide training and employment opportunities for planning, planting, and sustainably maintaining trees</w:t>
      </w:r>
      <w:r w:rsidR="08451F1F" w:rsidRPr="12329C45">
        <w:rPr>
          <w:i/>
          <w:iCs/>
        </w:rPr>
        <w:t xml:space="preserve"> and greenspaces</w:t>
      </w:r>
      <w:r w:rsidRPr="12329C45">
        <w:rPr>
          <w:i/>
          <w:iCs/>
        </w:rPr>
        <w:t>.</w:t>
      </w:r>
      <w:r>
        <w:t xml:space="preserve"> </w:t>
      </w:r>
      <w:r w:rsidR="344A1836">
        <w:t xml:space="preserve">TPL is interested in funding projects and programs that align with our strategic commitments </w:t>
      </w:r>
      <w:r w:rsidR="4FB5F687">
        <w:t>to</w:t>
      </w:r>
      <w:r w:rsidR="344A1836">
        <w:t xml:space="preserve"> advance positive health outcomes</w:t>
      </w:r>
      <w:r w:rsidR="6B8F0FFB">
        <w:t xml:space="preserve">, mitigate climate outcomes, </w:t>
      </w:r>
      <w:r w:rsidR="5741E3C0">
        <w:t>champion</w:t>
      </w:r>
      <w:r w:rsidR="6B8F0FFB">
        <w:t xml:space="preserve"> </w:t>
      </w:r>
      <w:r w:rsidR="6B8F0FFB">
        <w:lastRenderedPageBreak/>
        <w:t xml:space="preserve">equity in </w:t>
      </w:r>
      <w:r w:rsidR="16EA5770">
        <w:t>project location</w:t>
      </w:r>
      <w:r w:rsidR="00B76E46">
        <w:t>s</w:t>
      </w:r>
      <w:r w:rsidR="16EA5770">
        <w:t xml:space="preserve"> and community engagement, center community, and advance learning outcomes.</w:t>
      </w:r>
    </w:p>
    <w:p w14:paraId="5A06DEA8" w14:textId="2F1D30A3" w:rsidR="3CBD96F0" w:rsidRDefault="3CBD96F0" w:rsidP="2E194076">
      <w:pPr>
        <w:ind w:left="720"/>
      </w:pPr>
      <w:r>
        <w:t>We encourage community-inspired visions</w:t>
      </w:r>
      <w:r w:rsidR="4AD0D31D">
        <w:t xml:space="preserve"> for a new model of forested </w:t>
      </w:r>
      <w:r w:rsidR="46947734">
        <w:t>C</w:t>
      </w:r>
      <w:r w:rsidR="4AD0D31D">
        <w:t xml:space="preserve">ommunity </w:t>
      </w:r>
      <w:r w:rsidR="3FF350E6">
        <w:t>S</w:t>
      </w:r>
      <w:r w:rsidR="4AD0D31D">
        <w:t>choolyard</w:t>
      </w:r>
      <w:r w:rsidR="641B516A">
        <w:t>®</w:t>
      </w:r>
      <w:r w:rsidR="4862BE01">
        <w:t xml:space="preserve"> </w:t>
      </w:r>
      <w:r w:rsidR="387BFE9C">
        <w:t>projects that</w:t>
      </w:r>
      <w:r w:rsidR="3685E59B">
        <w:t xml:space="preserve"> </w:t>
      </w:r>
      <w:r w:rsidR="3390E045">
        <w:t xml:space="preserve">may </w:t>
      </w:r>
      <w:r w:rsidR="3685E59B">
        <w:t xml:space="preserve">address any </w:t>
      </w:r>
      <w:r w:rsidR="00B76E46">
        <w:t xml:space="preserve">one or more </w:t>
      </w:r>
      <w:r w:rsidR="3685E59B">
        <w:t>of the following</w:t>
      </w:r>
      <w:r w:rsidR="00B76E46">
        <w:t xml:space="preserve"> objectives</w:t>
      </w:r>
      <w:r w:rsidR="4AD0D31D">
        <w:t>:</w:t>
      </w:r>
    </w:p>
    <w:p w14:paraId="29AB62B2" w14:textId="50FF0AD4" w:rsidR="163B778A" w:rsidRDefault="163B778A" w:rsidP="2E194076">
      <w:pPr>
        <w:pStyle w:val="ListParagraph"/>
        <w:numPr>
          <w:ilvl w:val="0"/>
          <w:numId w:val="3"/>
        </w:numPr>
      </w:pPr>
      <w:r>
        <w:t>C</w:t>
      </w:r>
      <w:r w:rsidR="4AD0D31D">
        <w:t xml:space="preserve">elebrate Native cultures and build a resilient future for Indigenous </w:t>
      </w:r>
      <w:proofErr w:type="gramStart"/>
      <w:r w:rsidR="4AD0D31D">
        <w:t>people</w:t>
      </w:r>
      <w:r w:rsidR="3B3D88E4">
        <w:t>;</w:t>
      </w:r>
      <w:proofErr w:type="gramEnd"/>
    </w:p>
    <w:p w14:paraId="2CFA06A2" w14:textId="2DFD14CA" w:rsidR="3B3D88E4" w:rsidRDefault="3B3D88E4" w:rsidP="2E194076">
      <w:pPr>
        <w:pStyle w:val="ListParagraph"/>
        <w:numPr>
          <w:ilvl w:val="0"/>
          <w:numId w:val="3"/>
        </w:numPr>
      </w:pPr>
      <w:r>
        <w:t xml:space="preserve">Disrupt colonial practices that have contributed to epidemics of poverty, chronic diseases, and gaps in educational </w:t>
      </w:r>
      <w:proofErr w:type="gramStart"/>
      <w:r>
        <w:t>outcomes;</w:t>
      </w:r>
      <w:proofErr w:type="gramEnd"/>
      <w:r w:rsidR="3CBD96F0">
        <w:t xml:space="preserve"> </w:t>
      </w:r>
    </w:p>
    <w:p w14:paraId="2268FB57" w14:textId="7D7A31CE" w:rsidR="4019F52F" w:rsidRDefault="4019F52F" w:rsidP="2E194076">
      <w:pPr>
        <w:pStyle w:val="ListParagraph"/>
        <w:numPr>
          <w:ilvl w:val="0"/>
          <w:numId w:val="3"/>
        </w:numPr>
      </w:pPr>
      <w:r>
        <w:t xml:space="preserve">Celebrate tribally designed recreation amenities and natural features that foster physical health and mental </w:t>
      </w:r>
      <w:proofErr w:type="gramStart"/>
      <w:r>
        <w:t>wellbeing;</w:t>
      </w:r>
      <w:proofErr w:type="gramEnd"/>
    </w:p>
    <w:p w14:paraId="22030976" w14:textId="0B9F1F2D" w:rsidR="15E6B010" w:rsidRDefault="15E6B010" w:rsidP="2E194076">
      <w:pPr>
        <w:pStyle w:val="ListParagraph"/>
        <w:numPr>
          <w:ilvl w:val="0"/>
          <w:numId w:val="3"/>
        </w:numPr>
      </w:pPr>
      <w:r>
        <w:t xml:space="preserve">Provide </w:t>
      </w:r>
      <w:r w:rsidR="4800554B">
        <w:t xml:space="preserve">natural </w:t>
      </w:r>
      <w:r>
        <w:t xml:space="preserve">hands-on learning environments or features that boost concentration and educational </w:t>
      </w:r>
      <w:proofErr w:type="gramStart"/>
      <w:r>
        <w:t>outcomes;</w:t>
      </w:r>
      <w:proofErr w:type="gramEnd"/>
    </w:p>
    <w:p w14:paraId="2C94A427" w14:textId="13E91DF0" w:rsidR="5ADB560F" w:rsidRDefault="5BC77696" w:rsidP="5979F9C5">
      <w:pPr>
        <w:pStyle w:val="ListParagraph"/>
        <w:numPr>
          <w:ilvl w:val="0"/>
          <w:numId w:val="3"/>
        </w:numPr>
        <w:spacing w:after="0"/>
      </w:pPr>
      <w:r>
        <w:t>Provide opportunities for nature-based play and exploration</w:t>
      </w:r>
      <w:r w:rsidR="6DE0F98E">
        <w:t>;</w:t>
      </w:r>
      <w:r w:rsidR="3245C891">
        <w:t xml:space="preserve"> and/or</w:t>
      </w:r>
    </w:p>
    <w:p w14:paraId="129C46EA" w14:textId="4CAE71CE" w:rsidR="3A23727D" w:rsidRDefault="3A23727D" w:rsidP="29FEFC63">
      <w:pPr>
        <w:numPr>
          <w:ilvl w:val="0"/>
          <w:numId w:val="3"/>
        </w:numPr>
      </w:pPr>
      <w:r>
        <w:t>Implement natural c</w:t>
      </w:r>
      <w:r w:rsidR="11BBECCA">
        <w:t>li</w:t>
      </w:r>
      <w:r>
        <w:t>mate solutions, like tre</w:t>
      </w:r>
      <w:r w:rsidR="00B519D7">
        <w:t>e</w:t>
      </w:r>
      <w:r>
        <w:t>s and rain gardens, to buffer communities from flooding, heat waves, and drought.</w:t>
      </w:r>
    </w:p>
    <w:p w14:paraId="5679CAB7" w14:textId="53AAFB63" w:rsidR="0510E538" w:rsidRDefault="43B869BE" w:rsidP="2E194076">
      <w:r w:rsidRPr="18EB0D19">
        <w:rPr>
          <w:b/>
          <w:bCs/>
        </w:rPr>
        <w:t>Proposals may include any of the following eligible activities</w:t>
      </w:r>
      <w:r w:rsidR="00B519D7" w:rsidRPr="18EB0D19">
        <w:rPr>
          <w:b/>
          <w:bCs/>
        </w:rPr>
        <w:t xml:space="preserve"> and items</w:t>
      </w:r>
      <w:r w:rsidRPr="18EB0D19">
        <w:rPr>
          <w:b/>
          <w:bCs/>
        </w:rPr>
        <w:t xml:space="preserve">: </w:t>
      </w:r>
      <w:r>
        <w:t>planning, community outreach, participatory design with students, community engagement before and during planting, schoolyard concept design development, professional design associated with improvements, irrigation, trees, shrubs, grasses and ground cover, planting, soil amendment, limited removal and disposal of concrete/asphalt and subbase/subgrade for tree planting</w:t>
      </w:r>
      <w:r w:rsidR="1B7FBAF0">
        <w:t xml:space="preserve">, </w:t>
      </w:r>
      <w:r>
        <w:t>landscape fabric and associated landscape materials, natural boulders, boulder placement, stump rounds, fell</w:t>
      </w:r>
      <w:r w:rsidR="00B519D7">
        <w:t>ed</w:t>
      </w:r>
      <w:r>
        <w:t xml:space="preserve"> trees and placement for seating or play, </w:t>
      </w:r>
      <w:r w:rsidR="00B519D7">
        <w:t xml:space="preserve">felling trees for use in nature play, </w:t>
      </w:r>
      <w:r>
        <w:t>natur</w:t>
      </w:r>
      <w:r w:rsidR="07C94487">
        <w:t>e play</w:t>
      </w:r>
      <w:r>
        <w:t xml:space="preserve">, mulch, engineered wood fiber, decomposed granite, irrigation stone, shade structures and outdoor classroom components, </w:t>
      </w:r>
      <w:r w:rsidR="002D16FC">
        <w:t xml:space="preserve">food forests, orchards, </w:t>
      </w:r>
      <w:r>
        <w:t>stewardship activities after planting, supplies for volunteer events (excluding food), teacher stipends, teacher professional development, training and the creation of outdoor learning lessons</w:t>
      </w:r>
      <w:r w:rsidR="1506AAEA">
        <w:t>, apprenticeship programs</w:t>
      </w:r>
      <w:r>
        <w:t xml:space="preserve"> and workforce development.</w:t>
      </w:r>
    </w:p>
    <w:p w14:paraId="303B3AA0" w14:textId="5E3CA591" w:rsidR="7D51956B" w:rsidRDefault="7D51956B" w:rsidP="29CAD209">
      <w:r>
        <w:t>This funding opportunity cannot fund heavy construction, land acquisition, equipment purchases, manufactured playground equipment, or site furniture.</w:t>
      </w:r>
    </w:p>
    <w:p w14:paraId="673D80FB" w14:textId="3948E12B" w:rsidR="208671FB" w:rsidRDefault="6511E820" w:rsidP="2E194076">
      <w:pPr>
        <w:rPr>
          <w:u w:val="single"/>
        </w:rPr>
      </w:pPr>
      <w:r w:rsidRPr="2E194076">
        <w:rPr>
          <w:u w:val="single"/>
        </w:rPr>
        <w:t>Available Funding</w:t>
      </w:r>
    </w:p>
    <w:p w14:paraId="0A79DC5C" w14:textId="6E902747" w:rsidR="0E602A34" w:rsidRDefault="0E602A34">
      <w:r>
        <w:t>Individual awards will range from $</w:t>
      </w:r>
      <w:r w:rsidR="490E8E21">
        <w:t>250,000</w:t>
      </w:r>
      <w:r>
        <w:t xml:space="preserve"> to $</w:t>
      </w:r>
      <w:r w:rsidR="2C0FC8C1">
        <w:t>500,000</w:t>
      </w:r>
      <w:r w:rsidR="401F5165">
        <w:t xml:space="preserve"> over a three-year period, depending on the scope of work. A maximum of $3,460,000</w:t>
      </w:r>
      <w:r w:rsidR="2C23CB47">
        <w:t xml:space="preserve"> in total funding</w:t>
      </w:r>
      <w:r w:rsidR="401F5165">
        <w:t xml:space="preserve"> is avai</w:t>
      </w:r>
      <w:r w:rsidR="48D397D5">
        <w:t>lable</w:t>
      </w:r>
      <w:r w:rsidR="3934DE9D">
        <w:t xml:space="preserve">. </w:t>
      </w:r>
      <w:r w:rsidR="00B519D7">
        <w:t>There is no</w:t>
      </w:r>
      <w:r w:rsidR="55BE2A7E">
        <w:t xml:space="preserve"> match </w:t>
      </w:r>
      <w:r w:rsidR="00B519D7">
        <w:t xml:space="preserve">requirement </w:t>
      </w:r>
      <w:r w:rsidR="55BE2A7E">
        <w:t xml:space="preserve">for </w:t>
      </w:r>
      <w:r w:rsidR="00B519D7">
        <w:t xml:space="preserve">projects </w:t>
      </w:r>
      <w:r w:rsidR="55BE2A7E">
        <w:t>that deliver 100 percent of the funding/program benefits to disadvantaged communities.</w:t>
      </w:r>
      <w:r w:rsidR="7D2A4F21">
        <w:t xml:space="preserve"> </w:t>
      </w:r>
      <w:r w:rsidR="29ED7DEA">
        <w:t>Please refer to the “Eligibility” requirements below for more details.</w:t>
      </w:r>
    </w:p>
    <w:p w14:paraId="312A064E" w14:textId="6F422B1B" w:rsidR="0002358A" w:rsidRDefault="269B50F5" w:rsidP="2E194076">
      <w:pPr>
        <w:rPr>
          <w:u w:val="single"/>
        </w:rPr>
      </w:pPr>
      <w:r w:rsidRPr="2E194076">
        <w:rPr>
          <w:u w:val="single"/>
        </w:rPr>
        <w:t>Timeline</w:t>
      </w:r>
    </w:p>
    <w:tbl>
      <w:tblPr>
        <w:tblStyle w:val="TableGrid"/>
        <w:tblW w:w="0" w:type="auto"/>
        <w:tblLayout w:type="fixed"/>
        <w:tblLook w:val="06A0" w:firstRow="1" w:lastRow="0" w:firstColumn="1" w:lastColumn="0" w:noHBand="1" w:noVBand="1"/>
      </w:tblPr>
      <w:tblGrid>
        <w:gridCol w:w="4680"/>
        <w:gridCol w:w="4680"/>
      </w:tblGrid>
      <w:tr w:rsidR="2E194076" w14:paraId="79F2D72D" w14:textId="77777777" w:rsidTr="29CAD209">
        <w:trPr>
          <w:trHeight w:val="300"/>
        </w:trPr>
        <w:tc>
          <w:tcPr>
            <w:tcW w:w="4680" w:type="dxa"/>
          </w:tcPr>
          <w:p w14:paraId="38681FC2" w14:textId="04A3C649" w:rsidR="269B50F5" w:rsidRDefault="00B519D7" w:rsidP="2E194076">
            <w:r>
              <w:t>Wednesday</w:t>
            </w:r>
            <w:r w:rsidR="269B50F5">
              <w:t xml:space="preserve">, August </w:t>
            </w:r>
            <w:r>
              <w:t>21</w:t>
            </w:r>
            <w:r w:rsidR="269B50F5">
              <w:t>, 2024</w:t>
            </w:r>
          </w:p>
        </w:tc>
        <w:tc>
          <w:tcPr>
            <w:tcW w:w="4680" w:type="dxa"/>
          </w:tcPr>
          <w:p w14:paraId="1A24BA3F" w14:textId="6CD1B545" w:rsidR="269B50F5" w:rsidRDefault="269B50F5" w:rsidP="2E194076">
            <w:r>
              <w:t>Applications open</w:t>
            </w:r>
          </w:p>
        </w:tc>
      </w:tr>
      <w:tr w:rsidR="2E194076" w14:paraId="1D275EA8" w14:textId="77777777" w:rsidTr="29CAD209">
        <w:trPr>
          <w:trHeight w:val="300"/>
        </w:trPr>
        <w:tc>
          <w:tcPr>
            <w:tcW w:w="4680" w:type="dxa"/>
          </w:tcPr>
          <w:p w14:paraId="4B229B4E" w14:textId="1F5A7F30" w:rsidR="269B50F5" w:rsidRDefault="1F653ED5" w:rsidP="29CAD209">
            <w:pPr>
              <w:spacing w:line="259" w:lineRule="auto"/>
            </w:pPr>
            <w:r>
              <w:t>Monday, September 9 at 3pm ET</w:t>
            </w:r>
          </w:p>
        </w:tc>
        <w:tc>
          <w:tcPr>
            <w:tcW w:w="4680" w:type="dxa"/>
          </w:tcPr>
          <w:p w14:paraId="5AC6C4B2" w14:textId="652489B4" w:rsidR="269B50F5" w:rsidRDefault="269B50F5" w:rsidP="29CAD209">
            <w:r>
              <w:t>Live Q&amp;A Session/Application Support</w:t>
            </w:r>
          </w:p>
        </w:tc>
      </w:tr>
      <w:tr w:rsidR="2E194076" w14:paraId="5FD9FE76" w14:textId="77777777" w:rsidTr="29CAD209">
        <w:trPr>
          <w:trHeight w:val="300"/>
        </w:trPr>
        <w:tc>
          <w:tcPr>
            <w:tcW w:w="4680" w:type="dxa"/>
          </w:tcPr>
          <w:p w14:paraId="1CC9351B" w14:textId="347A1081" w:rsidR="269B50F5" w:rsidRDefault="269B50F5" w:rsidP="2E194076">
            <w:r>
              <w:t xml:space="preserve">Friday, November 8, </w:t>
            </w:r>
            <w:proofErr w:type="gramStart"/>
            <w:r>
              <w:t>2024</w:t>
            </w:r>
            <w:proofErr w:type="gramEnd"/>
            <w:r w:rsidR="009874E5">
              <w:t xml:space="preserve"> at 11:59pm</w:t>
            </w:r>
            <w:r w:rsidR="006D0628">
              <w:t xml:space="preserve"> ET</w:t>
            </w:r>
          </w:p>
        </w:tc>
        <w:tc>
          <w:tcPr>
            <w:tcW w:w="4680" w:type="dxa"/>
          </w:tcPr>
          <w:p w14:paraId="22546FC9" w14:textId="7B3B0352" w:rsidR="269B50F5" w:rsidRDefault="269B50F5" w:rsidP="2E194076">
            <w:r>
              <w:t>Applications due</w:t>
            </w:r>
          </w:p>
        </w:tc>
      </w:tr>
      <w:tr w:rsidR="2E194076" w14:paraId="5F808C3B" w14:textId="77777777" w:rsidTr="29CAD209">
        <w:trPr>
          <w:trHeight w:val="300"/>
        </w:trPr>
        <w:tc>
          <w:tcPr>
            <w:tcW w:w="4680" w:type="dxa"/>
          </w:tcPr>
          <w:p w14:paraId="2398F23A" w14:textId="3A7ACA1F" w:rsidR="269B50F5" w:rsidRDefault="269B50F5" w:rsidP="2E194076">
            <w:r>
              <w:t>Friday, Nov</w:t>
            </w:r>
            <w:r w:rsidR="00334B41">
              <w:t>ember</w:t>
            </w:r>
            <w:r>
              <w:t xml:space="preserve"> 22, 2024</w:t>
            </w:r>
          </w:p>
        </w:tc>
        <w:tc>
          <w:tcPr>
            <w:tcW w:w="4680" w:type="dxa"/>
          </w:tcPr>
          <w:p w14:paraId="48620E93" w14:textId="0853BE29" w:rsidR="269B50F5" w:rsidRDefault="269B50F5" w:rsidP="2E194076">
            <w:r>
              <w:t>Applicants notified</w:t>
            </w:r>
          </w:p>
        </w:tc>
      </w:tr>
    </w:tbl>
    <w:p w14:paraId="79B4B0EF" w14:textId="4EAFBFDA" w:rsidR="0002358A" w:rsidRDefault="0002358A" w:rsidP="29CAD209">
      <w:pPr>
        <w:spacing w:after="0"/>
      </w:pPr>
    </w:p>
    <w:p w14:paraId="611C5661" w14:textId="5EE0E7F8" w:rsidR="0002358A" w:rsidRDefault="30A2329E" w:rsidP="2E194076">
      <w:r>
        <w:t xml:space="preserve">The </w:t>
      </w:r>
      <w:r w:rsidR="40911C87">
        <w:t xml:space="preserve">anticipated </w:t>
      </w:r>
      <w:r>
        <w:t>period of performance</w:t>
      </w:r>
      <w:r w:rsidR="1AA95704">
        <w:t xml:space="preserve"> for all grants</w:t>
      </w:r>
      <w:r>
        <w:t xml:space="preserve"> is </w:t>
      </w:r>
      <w:r w:rsidR="281C3205">
        <w:t>January 1, 2025 – December 31, 2027</w:t>
      </w:r>
      <w:r w:rsidR="45890B2D">
        <w:t>. If</w:t>
      </w:r>
      <w:r w:rsidR="75B5AC13">
        <w:t xml:space="preserve"> </w:t>
      </w:r>
      <w:r w:rsidR="45890B2D">
        <w:t>necessary</w:t>
      </w:r>
      <w:r w:rsidR="41167B05">
        <w:t xml:space="preserve"> to complete grant activities</w:t>
      </w:r>
      <w:r w:rsidR="45890B2D">
        <w:t xml:space="preserve">, recipients can </w:t>
      </w:r>
      <w:r w:rsidR="564630C8">
        <w:t xml:space="preserve">request </w:t>
      </w:r>
      <w:r w:rsidR="45890B2D">
        <w:t>a 6-month no-cost extension.</w:t>
      </w:r>
      <w:r w:rsidR="00B519D7">
        <w:t xml:space="preserve"> All project work must be </w:t>
      </w:r>
      <w:r w:rsidR="0A8B9AB0">
        <w:t>completed,</w:t>
      </w:r>
      <w:r w:rsidR="00B519D7">
        <w:t xml:space="preserve"> </w:t>
      </w:r>
      <w:r w:rsidR="23FC7CBE">
        <w:t xml:space="preserve">and funds expended </w:t>
      </w:r>
      <w:r w:rsidR="00B519D7">
        <w:t xml:space="preserve">by </w:t>
      </w:r>
      <w:r w:rsidR="31DF4E80">
        <w:t>June 30, 2028</w:t>
      </w:r>
      <w:r w:rsidR="00B519D7">
        <w:t>.</w:t>
      </w:r>
    </w:p>
    <w:p w14:paraId="23597E59" w14:textId="7104EF00" w:rsidR="1155D7C0" w:rsidRDefault="1155D7C0" w:rsidP="2E194076">
      <w:pPr>
        <w:rPr>
          <w:u w:val="single"/>
        </w:rPr>
      </w:pPr>
      <w:r w:rsidRPr="29CAD209">
        <w:rPr>
          <w:u w:val="single"/>
        </w:rPr>
        <w:t>Eligibility</w:t>
      </w:r>
    </w:p>
    <w:p w14:paraId="5B58F029" w14:textId="02108728" w:rsidR="0002358A" w:rsidRDefault="5D1CA0CB" w:rsidP="18EB0D19">
      <w:r>
        <w:t>Eligible applicants include f</w:t>
      </w:r>
      <w:r w:rsidR="1F28EC16">
        <w:t xml:space="preserve">ederally recognized </w:t>
      </w:r>
      <w:r w:rsidR="32AD62E3">
        <w:t>tribe</w:t>
      </w:r>
      <w:r w:rsidR="09EEB0CA">
        <w:t>s,</w:t>
      </w:r>
      <w:r w:rsidR="006B0D3C">
        <w:t xml:space="preserve"> state-recognized tribes,</w:t>
      </w:r>
      <w:r w:rsidR="0211E32E">
        <w:t xml:space="preserve"> t</w:t>
      </w:r>
      <w:r w:rsidR="747B970B">
        <w:t>ribally controlled</w:t>
      </w:r>
      <w:r w:rsidR="1ACEC351">
        <w:t xml:space="preserve"> </w:t>
      </w:r>
      <w:r w:rsidR="09EEB0CA">
        <w:t>schools,</w:t>
      </w:r>
      <w:r w:rsidR="1ACEC351">
        <w:t xml:space="preserve"> </w:t>
      </w:r>
      <w:r w:rsidR="79F146CA">
        <w:t>BIE-</w:t>
      </w:r>
      <w:r w:rsidR="79F146CA">
        <w:t xml:space="preserve">operated schools, </w:t>
      </w:r>
      <w:r w:rsidR="19662EE3">
        <w:t>a department or agency within a T</w:t>
      </w:r>
      <w:r w:rsidR="1ACEC351">
        <w:t>ribal</w:t>
      </w:r>
      <w:r w:rsidR="18343931">
        <w:t xml:space="preserve"> Nation</w:t>
      </w:r>
      <w:r w:rsidR="40110EC6">
        <w:t>,</w:t>
      </w:r>
      <w:r w:rsidR="747B970B">
        <w:t xml:space="preserve"> </w:t>
      </w:r>
      <w:r w:rsidR="2B7F4C45">
        <w:t xml:space="preserve">and </w:t>
      </w:r>
      <w:r w:rsidR="0D4C75B6">
        <w:t>tribally led</w:t>
      </w:r>
      <w:r w:rsidR="40110EC6">
        <w:t xml:space="preserve"> nonprofits</w:t>
      </w:r>
      <w:r w:rsidR="49CC7C01">
        <w:t>.</w:t>
      </w:r>
      <w:r w:rsidR="00185F67">
        <w:t xml:space="preserve"> All funds awarded </w:t>
      </w:r>
      <w:r w:rsidR="006B0D3C">
        <w:t xml:space="preserve">must </w:t>
      </w:r>
      <w:r w:rsidR="00D87B0C">
        <w:t xml:space="preserve">be </w:t>
      </w:r>
      <w:r w:rsidR="00CF1E7E">
        <w:t>utilized to benefit federally</w:t>
      </w:r>
      <w:r w:rsidR="523FA50F">
        <w:t xml:space="preserve"> designated</w:t>
      </w:r>
      <w:r w:rsidR="00CF1E7E">
        <w:t xml:space="preserve"> </w:t>
      </w:r>
      <w:r w:rsidR="00DF1D3A">
        <w:t>“</w:t>
      </w:r>
      <w:r w:rsidR="00CF1E7E">
        <w:t>disadvantaged</w:t>
      </w:r>
      <w:r w:rsidR="00DF1D3A">
        <w:t>”</w:t>
      </w:r>
      <w:r w:rsidR="00CF1E7E">
        <w:t xml:space="preserve"> communities</w:t>
      </w:r>
      <w:r w:rsidR="556F9CDA">
        <w:t>, based on</w:t>
      </w:r>
      <w:r w:rsidR="651E6C59">
        <w:t xml:space="preserve"> tools such as</w:t>
      </w:r>
      <w:r w:rsidR="556F9CDA">
        <w:t xml:space="preserve"> the Climate and Economic Justice Screening Tool and the EPA IRA Disadvantaged Communities tool</w:t>
      </w:r>
      <w:r w:rsidR="00CF1E7E">
        <w:t xml:space="preserve">. </w:t>
      </w:r>
      <w:r w:rsidR="00CC6791">
        <w:t xml:space="preserve">TPL will confirm all proposals </w:t>
      </w:r>
      <w:r w:rsidR="00FE5698">
        <w:t xml:space="preserve">meet this eligibility criteria. If you are unsure </w:t>
      </w:r>
      <w:r w:rsidR="0021105A">
        <w:t xml:space="preserve">if your organization and/or the community your project or program will benefit will meet this eligibility </w:t>
      </w:r>
      <w:r w:rsidR="000158B2">
        <w:t xml:space="preserve">requirement, please contact </w:t>
      </w:r>
      <w:hyperlink r:id="rId10" w:history="1">
        <w:r w:rsidR="000158B2" w:rsidRPr="18EB0D19">
          <w:rPr>
            <w:rStyle w:val="Hyperlink"/>
          </w:rPr>
          <w:t>CSYGrants@tpl.org</w:t>
        </w:r>
      </w:hyperlink>
      <w:r w:rsidR="000158B2">
        <w:t xml:space="preserve"> for </w:t>
      </w:r>
      <w:r w:rsidR="00513CD0">
        <w:t>assistance.</w:t>
      </w:r>
    </w:p>
    <w:p w14:paraId="349DCAFE" w14:textId="41CE9F71" w:rsidR="0002358A" w:rsidRDefault="0854D1A0" w:rsidP="2E194076">
      <w:pPr>
        <w:pStyle w:val="ListParagraph"/>
        <w:numPr>
          <w:ilvl w:val="0"/>
          <w:numId w:val="5"/>
        </w:numPr>
        <w:rPr>
          <w:b/>
          <w:bCs/>
        </w:rPr>
      </w:pPr>
      <w:r w:rsidRPr="12329C45">
        <w:rPr>
          <w:b/>
          <w:bCs/>
        </w:rPr>
        <w:t>Selection Criteria</w:t>
      </w:r>
    </w:p>
    <w:p w14:paraId="02A7595E" w14:textId="35296B30" w:rsidR="6F5A39F1" w:rsidRDefault="6F5A39F1" w:rsidP="2E194076">
      <w:r>
        <w:t xml:space="preserve">Application review will be conducted using a scoring rubric that aims for fair and objective assessment of applications. Proposals will be evaluated based on </w:t>
      </w:r>
      <w:r w:rsidR="3ADF9F84">
        <w:t>the following criteria, with a maximum of 100 points:</w:t>
      </w:r>
    </w:p>
    <w:tbl>
      <w:tblPr>
        <w:tblStyle w:val="TableGrid"/>
        <w:tblW w:w="0" w:type="auto"/>
        <w:tblLayout w:type="fixed"/>
        <w:tblLook w:val="06A0" w:firstRow="1" w:lastRow="0" w:firstColumn="1" w:lastColumn="0" w:noHBand="1" w:noVBand="1"/>
      </w:tblPr>
      <w:tblGrid>
        <w:gridCol w:w="1995"/>
        <w:gridCol w:w="1440"/>
        <w:gridCol w:w="5925"/>
      </w:tblGrid>
      <w:tr w:rsidR="2E194076" w14:paraId="4DF2BC20" w14:textId="77777777" w:rsidTr="18EB0D19">
        <w:trPr>
          <w:trHeight w:val="300"/>
        </w:trPr>
        <w:tc>
          <w:tcPr>
            <w:tcW w:w="1995" w:type="dxa"/>
          </w:tcPr>
          <w:p w14:paraId="4AEEC383" w14:textId="1143F0D4" w:rsidR="764D5161" w:rsidRDefault="764D5161" w:rsidP="2E194076">
            <w:r>
              <w:t>Project Narrative</w:t>
            </w:r>
          </w:p>
        </w:tc>
        <w:tc>
          <w:tcPr>
            <w:tcW w:w="1440" w:type="dxa"/>
          </w:tcPr>
          <w:p w14:paraId="6130B7F7" w14:textId="69FDD4F0" w:rsidR="35D0E84B" w:rsidRDefault="0BF92C17" w:rsidP="2E194076">
            <w:r>
              <w:t>0-</w:t>
            </w:r>
            <w:r w:rsidR="6813444B">
              <w:t>50</w:t>
            </w:r>
            <w:r>
              <w:t xml:space="preserve"> points</w:t>
            </w:r>
          </w:p>
        </w:tc>
        <w:tc>
          <w:tcPr>
            <w:tcW w:w="5925" w:type="dxa"/>
          </w:tcPr>
          <w:p w14:paraId="0522D9DE" w14:textId="59EADFD7" w:rsidR="4B4DD150" w:rsidRDefault="503BE577" w:rsidP="2E194076">
            <w:r>
              <w:t xml:space="preserve">Summary of project to </w:t>
            </w:r>
            <w:proofErr w:type="gramStart"/>
            <w:r>
              <w:t>include</w:t>
            </w:r>
            <w:r w:rsidR="1314850E">
              <w:t>:</w:t>
            </w:r>
            <w:proofErr w:type="gramEnd"/>
            <w:r w:rsidR="1314850E">
              <w:t xml:space="preserve"> </w:t>
            </w:r>
            <w:r w:rsidR="59C917FE">
              <w:t>applicant</w:t>
            </w:r>
            <w:r w:rsidR="0AB11106">
              <w:t xml:space="preserve"> introduction</w:t>
            </w:r>
            <w:r w:rsidR="1314850E">
              <w:t xml:space="preserve">, </w:t>
            </w:r>
            <w:r w:rsidR="6ADEB8E6">
              <w:t xml:space="preserve">project </w:t>
            </w:r>
            <w:r w:rsidR="1314850E">
              <w:t>summary,</w:t>
            </w:r>
            <w:r>
              <w:t xml:space="preserve"> </w:t>
            </w:r>
            <w:r w:rsidR="2EF99DA9">
              <w:t>project</w:t>
            </w:r>
            <w:r>
              <w:t xml:space="preserve"> goals</w:t>
            </w:r>
            <w:r w:rsidR="213E6477">
              <w:t xml:space="preserve"> and activities</w:t>
            </w:r>
            <w:r>
              <w:t>,</w:t>
            </w:r>
            <w:r w:rsidR="4A245B38">
              <w:t xml:space="preserve"> target population, project capacity, expected</w:t>
            </w:r>
            <w:r w:rsidR="0D03BD80">
              <w:t xml:space="preserve"> outputs and</w:t>
            </w:r>
            <w:r w:rsidR="4A245B38">
              <w:t xml:space="preserve"> outcomes,</w:t>
            </w:r>
            <w:r w:rsidR="5C7EF8EC">
              <w:t xml:space="preserve"> and</w:t>
            </w:r>
            <w:r w:rsidR="4A245B38">
              <w:t xml:space="preserve"> evaluation plan.</w:t>
            </w:r>
            <w:r>
              <w:t xml:space="preserve"> </w:t>
            </w:r>
          </w:p>
          <w:p w14:paraId="554B741F" w14:textId="6821FE40" w:rsidR="4B4DD150" w:rsidRDefault="4B4DD150" w:rsidP="2E194076"/>
          <w:p w14:paraId="5A8065E3" w14:textId="3ECB99EF" w:rsidR="4B4DD150" w:rsidRDefault="6D791F4D" w:rsidP="2E194076">
            <w:r>
              <w:t xml:space="preserve">Note: A required output of this grant </w:t>
            </w:r>
            <w:r w:rsidR="370151E1">
              <w:t xml:space="preserve">is </w:t>
            </w:r>
            <w:r>
              <w:t>the</w:t>
            </w:r>
            <w:r w:rsidR="370151E1">
              <w:t xml:space="preserve"> </w:t>
            </w:r>
            <w:r>
              <w:t xml:space="preserve">planting </w:t>
            </w:r>
            <w:r w:rsidR="370151E1">
              <w:t xml:space="preserve">and establishment care </w:t>
            </w:r>
            <w:r>
              <w:t>of trees</w:t>
            </w:r>
            <w:r w:rsidR="370151E1">
              <w:t xml:space="preserve"> or planning associated with the planting and care of trees</w:t>
            </w:r>
            <w:r w:rsidR="47833C2C">
              <w:t>.</w:t>
            </w:r>
            <w:r w:rsidR="7F477A33">
              <w:t xml:space="preserve"> </w:t>
            </w:r>
            <w:r w:rsidR="155341AE">
              <w:t>The use of</w:t>
            </w:r>
            <w:r w:rsidR="009D58B8">
              <w:t xml:space="preserve"> noninvasive,</w:t>
            </w:r>
            <w:r w:rsidR="155341AE">
              <w:t xml:space="preserve"> native</w:t>
            </w:r>
            <w:r w:rsidR="009D58B8">
              <w:t xml:space="preserve">, </w:t>
            </w:r>
            <w:r w:rsidR="155341AE">
              <w:t xml:space="preserve">and/or traditional plants </w:t>
            </w:r>
            <w:r w:rsidR="009D58B8">
              <w:t>and plantings is also encouraged.</w:t>
            </w:r>
          </w:p>
        </w:tc>
      </w:tr>
      <w:tr w:rsidR="2E194076" w14:paraId="4C896300" w14:textId="77777777" w:rsidTr="18EB0D19">
        <w:trPr>
          <w:trHeight w:val="300"/>
        </w:trPr>
        <w:tc>
          <w:tcPr>
            <w:tcW w:w="1995" w:type="dxa"/>
          </w:tcPr>
          <w:p w14:paraId="29C67525" w14:textId="5DD276C0" w:rsidR="1F19B3B2" w:rsidRDefault="1F19B3B2" w:rsidP="2E194076">
            <w:r>
              <w:t xml:space="preserve">Alignment </w:t>
            </w:r>
            <w:r w:rsidR="1F0FAFD4">
              <w:t>Statement</w:t>
            </w:r>
          </w:p>
        </w:tc>
        <w:tc>
          <w:tcPr>
            <w:tcW w:w="1440" w:type="dxa"/>
          </w:tcPr>
          <w:p w14:paraId="3FC1E299" w14:textId="69069159" w:rsidR="1F0FAFD4" w:rsidRDefault="4D0496B1" w:rsidP="2E194076">
            <w:r>
              <w:t>0-</w:t>
            </w:r>
            <w:r w:rsidR="72E053EB">
              <w:t>25</w:t>
            </w:r>
            <w:r w:rsidR="1861D777">
              <w:t xml:space="preserve"> </w:t>
            </w:r>
            <w:r w:rsidR="733BB363">
              <w:t>points</w:t>
            </w:r>
          </w:p>
        </w:tc>
        <w:tc>
          <w:tcPr>
            <w:tcW w:w="5925" w:type="dxa"/>
          </w:tcPr>
          <w:p w14:paraId="25B3BA3F" w14:textId="6D0BD2DF" w:rsidR="15524FBF" w:rsidRDefault="1C74EE47" w:rsidP="2E194076">
            <w:r>
              <w:t>Description of how proposed</w:t>
            </w:r>
            <w:r w:rsidR="2BB27F5F">
              <w:t xml:space="preserve"> outdoor</w:t>
            </w:r>
            <w:r>
              <w:t xml:space="preserve"> project</w:t>
            </w:r>
            <w:r w:rsidR="612F1595">
              <w:t>/tree planting program</w:t>
            </w:r>
            <w:r>
              <w:t xml:space="preserve"> may advance </w:t>
            </w:r>
            <w:r w:rsidR="357C3DB6">
              <w:t xml:space="preserve">the following </w:t>
            </w:r>
            <w:r w:rsidR="00D64C91">
              <w:t>objectives</w:t>
            </w:r>
            <w:r w:rsidR="357C3DB6">
              <w:t xml:space="preserve">: 1) </w:t>
            </w:r>
            <w:r w:rsidR="00D64C91">
              <w:t xml:space="preserve">generate </w:t>
            </w:r>
            <w:r>
              <w:t xml:space="preserve">positive health outcomes, </w:t>
            </w:r>
            <w:r w:rsidR="13CF7F4B">
              <w:t xml:space="preserve">2) </w:t>
            </w:r>
            <w:r>
              <w:t xml:space="preserve">mitigate climate outcomes, </w:t>
            </w:r>
            <w:r w:rsidR="03A59E9A">
              <w:t xml:space="preserve">3) </w:t>
            </w:r>
            <w:r>
              <w:t>champion equity</w:t>
            </w:r>
            <w:r w:rsidR="5B79DE10">
              <w:t>,</w:t>
            </w:r>
            <w:r>
              <w:t xml:space="preserve"> </w:t>
            </w:r>
            <w:r w:rsidR="77653475">
              <w:t xml:space="preserve">4) </w:t>
            </w:r>
            <w:r>
              <w:t>center community</w:t>
            </w:r>
            <w:r w:rsidR="45F0FB25">
              <w:t xml:space="preserve"> in decision making</w:t>
            </w:r>
            <w:r>
              <w:t>, and</w:t>
            </w:r>
            <w:r w:rsidR="71F38CD7">
              <w:t xml:space="preserve"> </w:t>
            </w:r>
            <w:r w:rsidR="74EB04CC">
              <w:t xml:space="preserve">5) </w:t>
            </w:r>
            <w:r>
              <w:t>advance learning</w:t>
            </w:r>
            <w:r w:rsidR="6F4C072A">
              <w:t xml:space="preserve"> about trees and native vegetation. </w:t>
            </w:r>
          </w:p>
          <w:p w14:paraId="792F129D" w14:textId="3EE2D7B5" w:rsidR="5979F9C5" w:rsidRDefault="5979F9C5" w:rsidP="5979F9C5">
            <w:pPr>
              <w:spacing w:line="259" w:lineRule="auto"/>
            </w:pPr>
          </w:p>
          <w:p w14:paraId="58D1DD9D" w14:textId="3C6B5336" w:rsidR="44D9085F" w:rsidRDefault="7317B8CB" w:rsidP="29FEFC63">
            <w:pPr>
              <w:spacing w:line="259" w:lineRule="auto"/>
            </w:pPr>
            <w:r>
              <w:t>Note: Alignment is NOT required across all categories;</w:t>
            </w:r>
            <w:r w:rsidR="4C4593AB">
              <w:t xml:space="preserve"> </w:t>
            </w:r>
            <w:r w:rsidR="55B75139">
              <w:t>however,</w:t>
            </w:r>
            <w:r w:rsidR="4C4593AB">
              <w:t xml:space="preserve"> proposals demonstrating multiple alignments are encouraged.</w:t>
            </w:r>
            <w:r w:rsidR="776F5E0E">
              <w:t xml:space="preserve"> </w:t>
            </w:r>
          </w:p>
        </w:tc>
      </w:tr>
      <w:tr w:rsidR="2E194076" w14:paraId="1F96E2B6" w14:textId="77777777" w:rsidTr="18EB0D19">
        <w:trPr>
          <w:trHeight w:val="300"/>
        </w:trPr>
        <w:tc>
          <w:tcPr>
            <w:tcW w:w="1995" w:type="dxa"/>
          </w:tcPr>
          <w:p w14:paraId="05B0E734" w14:textId="464588E0" w:rsidR="15524FBF" w:rsidRDefault="15524FBF" w:rsidP="2E194076">
            <w:r>
              <w:t>Eligibility</w:t>
            </w:r>
          </w:p>
        </w:tc>
        <w:tc>
          <w:tcPr>
            <w:tcW w:w="1440" w:type="dxa"/>
          </w:tcPr>
          <w:p w14:paraId="7E00866A" w14:textId="72E9BC8D" w:rsidR="15524FBF" w:rsidRDefault="1EB630FE" w:rsidP="29FEFC63">
            <w:pPr>
              <w:spacing w:line="259" w:lineRule="auto"/>
            </w:pPr>
            <w:r>
              <w:t>REQUIRED</w:t>
            </w:r>
          </w:p>
        </w:tc>
        <w:tc>
          <w:tcPr>
            <w:tcW w:w="5925" w:type="dxa"/>
          </w:tcPr>
          <w:p w14:paraId="06864327" w14:textId="7997DCC6" w:rsidR="0DFE0756" w:rsidRDefault="0DFE0756" w:rsidP="2E194076">
            <w:r>
              <w:t>Demonstrated</w:t>
            </w:r>
            <w:r w:rsidR="46D32A98">
              <w:t>/documented</w:t>
            </w:r>
            <w:r>
              <w:t xml:space="preserve"> eligibility status as described in P</w:t>
            </w:r>
            <w:r w:rsidR="7F14329F">
              <w:t>art I</w:t>
            </w:r>
            <w:r w:rsidR="561588D7">
              <w:t xml:space="preserve"> above.</w:t>
            </w:r>
          </w:p>
        </w:tc>
      </w:tr>
      <w:tr w:rsidR="2E194076" w14:paraId="5A8F23B8" w14:textId="77777777" w:rsidTr="18EB0D19">
        <w:trPr>
          <w:trHeight w:val="300"/>
        </w:trPr>
        <w:tc>
          <w:tcPr>
            <w:tcW w:w="1995" w:type="dxa"/>
          </w:tcPr>
          <w:p w14:paraId="3AB55A00" w14:textId="7177B648" w:rsidR="764D5161" w:rsidRDefault="764D5161" w:rsidP="2E194076">
            <w:r>
              <w:t>Budget and Cost Effectiveness</w:t>
            </w:r>
          </w:p>
          <w:p w14:paraId="4C827B57" w14:textId="408EAFB6" w:rsidR="2E194076" w:rsidRDefault="2E194076" w:rsidP="2E194076"/>
        </w:tc>
        <w:tc>
          <w:tcPr>
            <w:tcW w:w="1440" w:type="dxa"/>
          </w:tcPr>
          <w:p w14:paraId="262D0965" w14:textId="706FF192" w:rsidR="7AF9A4BD" w:rsidRDefault="7A628000" w:rsidP="2E194076">
            <w:r>
              <w:t>0-</w:t>
            </w:r>
            <w:r w:rsidR="6E392651">
              <w:t>25</w:t>
            </w:r>
            <w:r w:rsidR="3A42AC83">
              <w:t>points</w:t>
            </w:r>
          </w:p>
        </w:tc>
        <w:tc>
          <w:tcPr>
            <w:tcW w:w="5925" w:type="dxa"/>
          </w:tcPr>
          <w:p w14:paraId="58A92F64" w14:textId="7F6F86C0" w:rsidR="61607BDC" w:rsidRDefault="48942119" w:rsidP="2E194076">
            <w:r>
              <w:t>B</w:t>
            </w:r>
            <w:r w:rsidR="6B1244CB">
              <w:t xml:space="preserve">udget and narrative are </w:t>
            </w:r>
            <w:r w:rsidR="6F883323">
              <w:t>submitted using provided templates</w:t>
            </w:r>
            <w:r w:rsidR="6B1244CB">
              <w:t>.</w:t>
            </w:r>
            <w:r w:rsidR="00D64C91">
              <w:t xml:space="preserve"> Costs estimated are reasonable and allowable. </w:t>
            </w:r>
          </w:p>
        </w:tc>
      </w:tr>
    </w:tbl>
    <w:p w14:paraId="18689FB8" w14:textId="37D9B87A" w:rsidR="2E194076" w:rsidRDefault="2E194076" w:rsidP="2E194076"/>
    <w:p w14:paraId="4910B87A" w14:textId="77777777" w:rsidR="001F468A" w:rsidRDefault="001F468A" w:rsidP="2E194076"/>
    <w:p w14:paraId="14A63B5F" w14:textId="092A1CB0" w:rsidR="0002358A" w:rsidRDefault="6CFB5181" w:rsidP="2E194076">
      <w:pPr>
        <w:pStyle w:val="ListParagraph"/>
        <w:numPr>
          <w:ilvl w:val="0"/>
          <w:numId w:val="5"/>
        </w:numPr>
        <w:rPr>
          <w:b/>
          <w:bCs/>
        </w:rPr>
      </w:pPr>
      <w:r w:rsidRPr="2E194076">
        <w:rPr>
          <w:b/>
          <w:bCs/>
        </w:rPr>
        <w:lastRenderedPageBreak/>
        <w:t>Application</w:t>
      </w:r>
      <w:r w:rsidR="1F85A435" w:rsidRPr="2E194076">
        <w:rPr>
          <w:b/>
          <w:bCs/>
        </w:rPr>
        <w:t xml:space="preserve"> Instructions</w:t>
      </w:r>
    </w:p>
    <w:p w14:paraId="354B8002" w14:textId="3278AA2B" w:rsidR="49023420" w:rsidRDefault="49023420" w:rsidP="2E194076">
      <w:pPr>
        <w:rPr>
          <w:u w:val="single"/>
        </w:rPr>
      </w:pPr>
      <w:r w:rsidRPr="2E194076">
        <w:rPr>
          <w:u w:val="single"/>
        </w:rPr>
        <w:t>Proposal Requirements and Explanation of Terms</w:t>
      </w:r>
    </w:p>
    <w:p w14:paraId="4B105887" w14:textId="74705DC6" w:rsidR="517DDE1C" w:rsidRDefault="517DDE1C" w:rsidP="2E194076">
      <w:r>
        <w:t xml:space="preserve">Proposals should contain </w:t>
      </w:r>
      <w:r w:rsidR="00817B78">
        <w:t xml:space="preserve">four parts: </w:t>
      </w:r>
      <w:r w:rsidR="00F455E2">
        <w:t xml:space="preserve">1) a </w:t>
      </w:r>
      <w:r w:rsidR="00B116AD">
        <w:t>completed application form</w:t>
      </w:r>
      <w:r w:rsidR="00725FEB">
        <w:t xml:space="preserve"> (which includes a project </w:t>
      </w:r>
      <w:r w:rsidR="00BB17E5">
        <w:t>narrative</w:t>
      </w:r>
      <w:r w:rsidR="00433477">
        <w:t xml:space="preserve"> and </w:t>
      </w:r>
      <w:r w:rsidR="00BB17E5">
        <w:t>alignment statement</w:t>
      </w:r>
      <w:r w:rsidR="00433477">
        <w:t>)</w:t>
      </w:r>
      <w:r w:rsidR="00BB17E5">
        <w:t>,</w:t>
      </w:r>
      <w:r w:rsidR="00F455E2">
        <w:t xml:space="preserve"> 2)</w:t>
      </w:r>
      <w:r>
        <w:t xml:space="preserve"> </w:t>
      </w:r>
      <w:r w:rsidR="00F455E2">
        <w:t>proof of eligibility</w:t>
      </w:r>
      <w:r>
        <w:t xml:space="preserve">, </w:t>
      </w:r>
      <w:r w:rsidR="00402D49">
        <w:t xml:space="preserve">3) </w:t>
      </w:r>
      <w:r>
        <w:t>a budget</w:t>
      </w:r>
      <w:r w:rsidR="00350F50">
        <w:t>,</w:t>
      </w:r>
      <w:r>
        <w:t xml:space="preserve"> and </w:t>
      </w:r>
      <w:r w:rsidR="00402D49">
        <w:t xml:space="preserve">4) a </w:t>
      </w:r>
      <w:r>
        <w:t xml:space="preserve">budget narrative. Each </w:t>
      </w:r>
      <w:r w:rsidR="73855276">
        <w:t xml:space="preserve">component is described below. </w:t>
      </w:r>
    </w:p>
    <w:p w14:paraId="5BE26C50" w14:textId="6539607B" w:rsidR="4538F906" w:rsidRDefault="00402D49" w:rsidP="12329C45">
      <w:pPr>
        <w:rPr>
          <w:i/>
          <w:iCs/>
        </w:rPr>
      </w:pPr>
      <w:r>
        <w:rPr>
          <w:i/>
          <w:iCs/>
        </w:rPr>
        <w:t>Application Form</w:t>
      </w:r>
    </w:p>
    <w:p w14:paraId="51870D4A" w14:textId="43A30472" w:rsidR="20DA4BAC" w:rsidRDefault="0006632F" w:rsidP="2E194076">
      <w:r>
        <w:t xml:space="preserve">Competitive </w:t>
      </w:r>
      <w:r w:rsidR="000477C8">
        <w:t>application form</w:t>
      </w:r>
      <w:r>
        <w:t>s will</w:t>
      </w:r>
      <w:r w:rsidR="000477C8">
        <w:t xml:space="preserve"> </w:t>
      </w:r>
      <w:r w:rsidR="00942421">
        <w:t xml:space="preserve">contain your project narrative </w:t>
      </w:r>
      <w:r w:rsidR="00EC70A3">
        <w:t xml:space="preserve">(maximum three pages) </w:t>
      </w:r>
      <w:r w:rsidR="00942421">
        <w:t>and alignment statement</w:t>
      </w:r>
      <w:r w:rsidR="00EC70A3">
        <w:t xml:space="preserve"> (maximum one page)</w:t>
      </w:r>
      <w:r>
        <w:t xml:space="preserve">, addressing each </w:t>
      </w:r>
      <w:r w:rsidR="0006454D">
        <w:t>of the following application elements:</w:t>
      </w:r>
    </w:p>
    <w:p w14:paraId="20613326" w14:textId="1FCA7896" w:rsidR="40D8ED7F" w:rsidRDefault="40D8ED7F" w:rsidP="2E194076">
      <w:r>
        <w:t xml:space="preserve">The </w:t>
      </w:r>
      <w:r w:rsidR="1E08C8CD" w:rsidRPr="29CAD209">
        <w:rPr>
          <w:b/>
          <w:bCs/>
        </w:rPr>
        <w:t>applicant</w:t>
      </w:r>
      <w:r w:rsidRPr="29CAD209">
        <w:rPr>
          <w:b/>
          <w:bCs/>
        </w:rPr>
        <w:t xml:space="preserve"> introduction</w:t>
      </w:r>
      <w:r>
        <w:t xml:space="preserve"> describes your mission</w:t>
      </w:r>
      <w:r w:rsidR="49FE9EDB">
        <w:t xml:space="preserve"> and goals</w:t>
      </w:r>
      <w:r>
        <w:t xml:space="preserve">, </w:t>
      </w:r>
      <w:r w:rsidR="01E6056E">
        <w:t>as well</w:t>
      </w:r>
      <w:r w:rsidR="7D020639">
        <w:t xml:space="preserve"> the </w:t>
      </w:r>
      <w:r>
        <w:t>connection</w:t>
      </w:r>
      <w:r w:rsidR="77397103">
        <w:t>/</w:t>
      </w:r>
      <w:r w:rsidR="5657BB21">
        <w:t>relationship</w:t>
      </w:r>
      <w:r>
        <w:t xml:space="preserve"> </w:t>
      </w:r>
      <w:r w:rsidR="5109A028">
        <w:t>with</w:t>
      </w:r>
      <w:r>
        <w:t xml:space="preserve"> </w:t>
      </w:r>
      <w:r w:rsidR="00B81C95">
        <w:t xml:space="preserve">the </w:t>
      </w:r>
      <w:r>
        <w:t>population being serve</w:t>
      </w:r>
      <w:r w:rsidR="4EDFAE48">
        <w:t>d</w:t>
      </w:r>
      <w:r w:rsidR="0CAF2749">
        <w:t xml:space="preserve"> in the project. Effective introductions will also support eligibility requirements.</w:t>
      </w:r>
    </w:p>
    <w:p w14:paraId="500011AD" w14:textId="6A98782D" w:rsidR="0CAF2749" w:rsidRDefault="341FFA33" w:rsidP="2E194076">
      <w:r>
        <w:t xml:space="preserve">The </w:t>
      </w:r>
      <w:r w:rsidRPr="29CAD209">
        <w:rPr>
          <w:b/>
          <w:bCs/>
        </w:rPr>
        <w:t>project summary</w:t>
      </w:r>
      <w:r>
        <w:t xml:space="preserve"> provides an overview of your community-led vision for </w:t>
      </w:r>
      <w:r w:rsidR="7393F031">
        <w:t>your</w:t>
      </w:r>
      <w:r w:rsidR="63C67288">
        <w:t xml:space="preserve"> </w:t>
      </w:r>
      <w:r>
        <w:t>project or program</w:t>
      </w:r>
      <w:r w:rsidR="01C06BD6">
        <w:t xml:space="preserve">, </w:t>
      </w:r>
      <w:r w:rsidR="49982822">
        <w:t>with an emphasis on why the</w:t>
      </w:r>
      <w:r w:rsidR="599C75A1">
        <w:t xml:space="preserve"> </w:t>
      </w:r>
      <w:r w:rsidR="4AF0D97F">
        <w:t xml:space="preserve">forested </w:t>
      </w:r>
      <w:r w:rsidR="01F75F35">
        <w:t>Community S</w:t>
      </w:r>
      <w:r w:rsidR="4AF0D97F">
        <w:t>choolyard</w:t>
      </w:r>
      <w:r w:rsidR="77C858CA">
        <w:t>s</w:t>
      </w:r>
      <w:r w:rsidR="692BC4A4">
        <w:t>®</w:t>
      </w:r>
      <w:r w:rsidR="4AF0D97F">
        <w:t xml:space="preserve"> </w:t>
      </w:r>
      <w:r w:rsidR="777A90EA">
        <w:t>effort</w:t>
      </w:r>
      <w:r w:rsidR="49982822">
        <w:t xml:space="preserve"> is important for the </w:t>
      </w:r>
      <w:r w:rsidR="4FE811AC">
        <w:t xml:space="preserve">students and broader </w:t>
      </w:r>
      <w:r w:rsidR="49982822">
        <w:t>community</w:t>
      </w:r>
      <w:r w:rsidR="4452151F">
        <w:t>.</w:t>
      </w:r>
    </w:p>
    <w:p w14:paraId="4AE1D7E0" w14:textId="2EE1637D" w:rsidR="70FD30DB" w:rsidRDefault="7EFEE661" w:rsidP="2E194076">
      <w:r w:rsidRPr="29CAD209">
        <w:rPr>
          <w:b/>
          <w:bCs/>
        </w:rPr>
        <w:t xml:space="preserve">Project goals </w:t>
      </w:r>
      <w:r w:rsidR="0D0B7A61" w:rsidRPr="29CAD209">
        <w:rPr>
          <w:b/>
          <w:bCs/>
        </w:rPr>
        <w:t>and activities</w:t>
      </w:r>
      <w:r w:rsidR="0D0B7A61">
        <w:t xml:space="preserve"> </w:t>
      </w:r>
      <w:r>
        <w:t xml:space="preserve">detail what you plan to </w:t>
      </w:r>
      <w:r w:rsidR="236E885B">
        <w:t xml:space="preserve">do and </w:t>
      </w:r>
      <w:r>
        <w:t>accomplish with your project or program,</w:t>
      </w:r>
      <w:r w:rsidR="2FE92102">
        <w:t xml:space="preserve"> and</w:t>
      </w:r>
      <w:r>
        <w:t xml:space="preserve"> how you will execute those plans</w:t>
      </w:r>
      <w:r w:rsidR="5683E55D">
        <w:t xml:space="preserve"> with relevant activities</w:t>
      </w:r>
      <w:r w:rsidR="1B8963DE">
        <w:t xml:space="preserve">, including </w:t>
      </w:r>
      <w:r w:rsidR="2F643CBD">
        <w:t xml:space="preserve">stewardship and </w:t>
      </w:r>
      <w:r w:rsidR="1B8963DE">
        <w:t>maintenance</w:t>
      </w:r>
      <w:r w:rsidR="58A1A2A8">
        <w:t>. Please also include an estimated timeline of activities.</w:t>
      </w:r>
    </w:p>
    <w:p w14:paraId="3A58B8B5" w14:textId="0B05801F" w:rsidR="3532B8CE" w:rsidRDefault="3532B8CE" w:rsidP="2E194076">
      <w:r>
        <w:t xml:space="preserve">The </w:t>
      </w:r>
      <w:r w:rsidRPr="29CAD209">
        <w:rPr>
          <w:b/>
          <w:bCs/>
        </w:rPr>
        <w:t>target population</w:t>
      </w:r>
      <w:r>
        <w:t xml:space="preserve"> is a description of the community the project or pro</w:t>
      </w:r>
      <w:r w:rsidR="0B7AB82C">
        <w:t>gram</w:t>
      </w:r>
      <w:r>
        <w:t xml:space="preserve"> will engage and benefit.</w:t>
      </w:r>
    </w:p>
    <w:p w14:paraId="506F813F" w14:textId="396D4242" w:rsidR="5966D85E" w:rsidRDefault="5966D85E" w:rsidP="2E194076">
      <w:r w:rsidRPr="18EB0D19">
        <w:rPr>
          <w:b/>
          <w:bCs/>
        </w:rPr>
        <w:t>Project capacity</w:t>
      </w:r>
      <w:r>
        <w:t xml:space="preserve"> describes </w:t>
      </w:r>
      <w:r w:rsidR="1573C465">
        <w:t>your ability</w:t>
      </w:r>
      <w:r>
        <w:t xml:space="preserve"> to do the work of the project or program you propose. Summarize personnel, resources, and related capacities</w:t>
      </w:r>
      <w:r w:rsidR="06B5FBFD">
        <w:t xml:space="preserve"> that are or will be in place to support your proje</w:t>
      </w:r>
      <w:r w:rsidR="686B5D01">
        <w:t>ct or program.</w:t>
      </w:r>
      <w:r w:rsidR="00252F04">
        <w:t xml:space="preserve"> Please also list </w:t>
      </w:r>
      <w:r w:rsidR="03A2BA0D">
        <w:t xml:space="preserve">your </w:t>
      </w:r>
      <w:r w:rsidR="00252F04">
        <w:t>partners and their roles and responsibilities.</w:t>
      </w:r>
    </w:p>
    <w:p w14:paraId="22575438" w14:textId="0FA5C0E8" w:rsidR="686B5D01" w:rsidRDefault="3FAC0582" w:rsidP="2E194076">
      <w:r>
        <w:t xml:space="preserve">The </w:t>
      </w:r>
      <w:r w:rsidRPr="12329C45">
        <w:rPr>
          <w:b/>
          <w:bCs/>
        </w:rPr>
        <w:t>expected</w:t>
      </w:r>
      <w:r w:rsidR="6EF82C78" w:rsidRPr="12329C45">
        <w:rPr>
          <w:b/>
          <w:bCs/>
        </w:rPr>
        <w:t xml:space="preserve"> outputs</w:t>
      </w:r>
      <w:r w:rsidR="6EF82C78">
        <w:t xml:space="preserve"> </w:t>
      </w:r>
      <w:r w:rsidR="11A6AB04">
        <w:t>summarize how your project or program will protect, enhance, and expand tree canopy</w:t>
      </w:r>
      <w:r w:rsidR="6089A76B">
        <w:t xml:space="preserve">; </w:t>
      </w:r>
      <w:r w:rsidR="5A19DE70">
        <w:t xml:space="preserve">engage the community in project development and implementation; </w:t>
      </w:r>
      <w:r w:rsidR="6089A76B">
        <w:t>encourage the maintenance and monitoring of trees; and/or provide training and employment opportunities for planning, planting, and maintaining trees and greenspaces</w:t>
      </w:r>
      <w:r w:rsidR="7B37B1AE">
        <w:t>. The</w:t>
      </w:r>
      <w:r w:rsidR="01242FA5">
        <w:t xml:space="preserve"> </w:t>
      </w:r>
      <w:r w:rsidR="2181A0A8" w:rsidRPr="12329C45">
        <w:rPr>
          <w:b/>
          <w:bCs/>
        </w:rPr>
        <w:t xml:space="preserve">expected </w:t>
      </w:r>
      <w:r w:rsidRPr="12329C45">
        <w:rPr>
          <w:b/>
          <w:bCs/>
        </w:rPr>
        <w:t>outcomes</w:t>
      </w:r>
      <w:r>
        <w:t xml:space="preserve"> section describes the impact your project or program will have on the target population and </w:t>
      </w:r>
      <w:r w:rsidR="6D5FEADD">
        <w:t>surrounding community.</w:t>
      </w:r>
    </w:p>
    <w:p w14:paraId="2D1FC441" w14:textId="305CC348" w:rsidR="566358A7" w:rsidRDefault="566358A7" w:rsidP="2E194076">
      <w:r>
        <w:t xml:space="preserve">Your </w:t>
      </w:r>
      <w:r w:rsidRPr="29CAD209">
        <w:rPr>
          <w:b/>
          <w:bCs/>
        </w:rPr>
        <w:t>evaluation plan</w:t>
      </w:r>
      <w:r>
        <w:t xml:space="preserve"> </w:t>
      </w:r>
      <w:r w:rsidR="5AADA4EA">
        <w:t xml:space="preserve">details how you will track and measure your success. </w:t>
      </w:r>
      <w:r w:rsidR="5CA09472">
        <w:t xml:space="preserve">Please note: </w:t>
      </w:r>
      <w:r w:rsidR="3797376B">
        <w:t xml:space="preserve">Subaward </w:t>
      </w:r>
      <w:r w:rsidR="5CA09472">
        <w:t xml:space="preserve">recipients will be required to submit impact reports directly to the </w:t>
      </w:r>
      <w:r w:rsidR="002579A8">
        <w:t>Forest Service</w:t>
      </w:r>
      <w:r w:rsidR="5CA09472">
        <w:t xml:space="preserve"> every six months through </w:t>
      </w:r>
      <w:r w:rsidR="002579A8">
        <w:t>an online</w:t>
      </w:r>
      <w:r w:rsidR="1A7CD17C">
        <w:t xml:space="preserve"> reporting platform</w:t>
      </w:r>
      <w:r w:rsidR="32B5D4AF">
        <w:t>. Recipients will also be required to submit regular grant progress and financial reports to TPL every six months, via email. A basic template will be provided.</w:t>
      </w:r>
    </w:p>
    <w:p w14:paraId="6FCC0A46" w14:textId="77777777" w:rsidR="00364D12" w:rsidRPr="00364D12" w:rsidRDefault="00364D12" w:rsidP="00364D12">
      <w:r w:rsidRPr="00364D12">
        <w:t xml:space="preserve">Your </w:t>
      </w:r>
      <w:r w:rsidRPr="00364D12">
        <w:rPr>
          <w:b/>
          <w:bCs/>
        </w:rPr>
        <w:t>alignment statement</w:t>
      </w:r>
      <w:r w:rsidRPr="00364D12">
        <w:t xml:space="preserve"> is a brief statement (maximum one page) describing how your forested Community Schoolyards® project or program aligns with one or more of TPL’s commitments to advance positive health outcomes, mitigate climate outcomes, champion equity in project location and community engagement, center community, and/or advance learning outcomes. </w:t>
      </w:r>
    </w:p>
    <w:p w14:paraId="01B309E8" w14:textId="77777777" w:rsidR="00364D12" w:rsidRPr="00364D12" w:rsidRDefault="00364D12" w:rsidP="00364D12">
      <w:r w:rsidRPr="00364D12">
        <w:lastRenderedPageBreak/>
        <w:t>Note: Alignment is NOT required across all categories; however, proposals demonstrating multiple alignments are encouraged. </w:t>
      </w:r>
    </w:p>
    <w:p w14:paraId="0CD0C94A" w14:textId="01215ECE" w:rsidR="4001FD2D" w:rsidRDefault="4001FD2D" w:rsidP="2E194076">
      <w:pPr>
        <w:rPr>
          <w:i/>
          <w:iCs/>
        </w:rPr>
      </w:pPr>
      <w:r w:rsidRPr="2E194076">
        <w:rPr>
          <w:i/>
          <w:iCs/>
        </w:rPr>
        <w:t>Eligibility</w:t>
      </w:r>
    </w:p>
    <w:p w14:paraId="3090905E" w14:textId="1314A6B3" w:rsidR="283C90B8" w:rsidRDefault="0006454D" w:rsidP="2E194076">
      <w:r>
        <w:t>The application form requires a brief eli</w:t>
      </w:r>
      <w:r w:rsidR="00CA18CE">
        <w:t>gibility statement (250 words maximum)</w:t>
      </w:r>
      <w:r w:rsidR="002B1704">
        <w:t xml:space="preserve"> summarizing </w:t>
      </w:r>
      <w:r w:rsidR="000A574C">
        <w:t xml:space="preserve">how </w:t>
      </w:r>
      <w:r w:rsidR="002B1704">
        <w:t>the applicant and the community the proposed</w:t>
      </w:r>
      <w:r w:rsidR="000A574C">
        <w:t xml:space="preserve"> project or program will benefit qualify</w:t>
      </w:r>
      <w:r w:rsidR="00A42EB4">
        <w:t xml:space="preserve"> for this funding opportunity</w:t>
      </w:r>
      <w:r w:rsidR="00CA18CE">
        <w:t>. In addition, p</w:t>
      </w:r>
      <w:r w:rsidR="2D3B9BF7">
        <w:t>lease include in your application evidence of your status as</w:t>
      </w:r>
      <w:r w:rsidR="66014BD9">
        <w:t xml:space="preserve"> a</w:t>
      </w:r>
      <w:r w:rsidR="2D3B9BF7">
        <w:t xml:space="preserve"> </w:t>
      </w:r>
      <w:r w:rsidR="17E47618">
        <w:t>federally recognized tribe</w:t>
      </w:r>
      <w:r w:rsidR="00C164E4">
        <w:t xml:space="preserve">, </w:t>
      </w:r>
      <w:r w:rsidR="009F1BA4">
        <w:t xml:space="preserve">state-recognized tribe, </w:t>
      </w:r>
      <w:r w:rsidR="00C164E4">
        <w:t xml:space="preserve">tribally controlled school, </w:t>
      </w:r>
      <w:r w:rsidR="10B1C249">
        <w:t xml:space="preserve">BIE-operated school, </w:t>
      </w:r>
      <w:r w:rsidR="0DBD4828">
        <w:t>a department or</w:t>
      </w:r>
      <w:r w:rsidR="00C164E4">
        <w:t xml:space="preserve"> agenc</w:t>
      </w:r>
      <w:r w:rsidR="48688CAB">
        <w:t>y</w:t>
      </w:r>
      <w:r w:rsidR="1FF2AA92">
        <w:t xml:space="preserve"> within a Tribal Nation</w:t>
      </w:r>
      <w:r w:rsidR="00C164E4">
        <w:t xml:space="preserve">, </w:t>
      </w:r>
      <w:r w:rsidR="0A10EAC1">
        <w:t xml:space="preserve">or </w:t>
      </w:r>
      <w:r w:rsidR="00C164E4">
        <w:t>tribally led nonprofit</w:t>
      </w:r>
      <w:r w:rsidR="619A2BB2">
        <w:t>.</w:t>
      </w:r>
    </w:p>
    <w:p w14:paraId="7D0B8A3E" w14:textId="16CD0BD3" w:rsidR="6F3DDE1B" w:rsidRDefault="08BF5C9E" w:rsidP="29CAD209">
      <w:r>
        <w:t>Applicant e</w:t>
      </w:r>
      <w:r w:rsidR="166E0132">
        <w:t>ligibility supporting documentation c</w:t>
      </w:r>
      <w:r w:rsidR="283C90B8">
        <w:t xml:space="preserve">an include IRS nonprofit </w:t>
      </w:r>
      <w:r w:rsidR="52F749D1">
        <w:t xml:space="preserve">Section 501(c)(3) </w:t>
      </w:r>
      <w:r w:rsidR="283C90B8">
        <w:t xml:space="preserve">determination letter; demographic data of students served; documentation signaling status as a </w:t>
      </w:r>
      <w:r w:rsidR="369C1EC6">
        <w:t>federally recognized tribe</w:t>
      </w:r>
      <w:r w:rsidR="283C90B8">
        <w:t xml:space="preserve">, tribal </w:t>
      </w:r>
      <w:r w:rsidR="387EBA07">
        <w:t xml:space="preserve">department or </w:t>
      </w:r>
      <w:r w:rsidR="283C90B8">
        <w:t>agency</w:t>
      </w:r>
      <w:r w:rsidR="08FA5509">
        <w:t xml:space="preserve"> within a Tribal Nation</w:t>
      </w:r>
      <w:r w:rsidR="283C90B8">
        <w:t>, tribally led nonprofit</w:t>
      </w:r>
      <w:r w:rsidR="169813DD">
        <w:t xml:space="preserve"> or school, BIE</w:t>
      </w:r>
      <w:r w:rsidR="084CAD13">
        <w:t>-operated</w:t>
      </w:r>
      <w:r w:rsidR="169813DD">
        <w:t xml:space="preserve"> school, etc.</w:t>
      </w:r>
    </w:p>
    <w:p w14:paraId="03CC5BB0" w14:textId="6C72EFC6" w:rsidR="4001FD2D" w:rsidRDefault="4001FD2D" w:rsidP="2E194076">
      <w:pPr>
        <w:rPr>
          <w:i/>
          <w:iCs/>
        </w:rPr>
      </w:pPr>
      <w:r w:rsidRPr="2E194076">
        <w:rPr>
          <w:i/>
          <w:iCs/>
        </w:rPr>
        <w:t>Budget and Budget Narrative</w:t>
      </w:r>
    </w:p>
    <w:p w14:paraId="3EA8DA63" w14:textId="24E46D87" w:rsidR="315A000C" w:rsidRDefault="315A000C">
      <w:r>
        <w:t xml:space="preserve">Please provide a budget and budget narrative for your project or program using the </w:t>
      </w:r>
      <w:r w:rsidR="32786647">
        <w:t xml:space="preserve">provided </w:t>
      </w:r>
      <w:r>
        <w:t>templates</w:t>
      </w:r>
      <w:r w:rsidR="1C68EDD2">
        <w:t xml:space="preserve"> (see attached). </w:t>
      </w:r>
    </w:p>
    <w:p w14:paraId="4EA8747A" w14:textId="53328B5D" w:rsidR="1C68EDD2" w:rsidRDefault="1C68EDD2">
      <w:r>
        <w:t xml:space="preserve">The budget is your numbers-based financial plan for executing your project or program. </w:t>
      </w:r>
      <w:r w:rsidR="248E1CC7">
        <w:t>Please include whole dollar amounts for personnel, fringe benefits, travel, equipment, supplies</w:t>
      </w:r>
      <w:r w:rsidR="61185A92">
        <w:t xml:space="preserve"> (no food)</w:t>
      </w:r>
      <w:r w:rsidR="248E1CC7">
        <w:t>, contra</w:t>
      </w:r>
      <w:r w:rsidR="29B5B1DF">
        <w:t>ctual, and other (as needed).</w:t>
      </w:r>
      <w:r w:rsidR="248E1CC7">
        <w:t xml:space="preserve"> </w:t>
      </w:r>
    </w:p>
    <w:p w14:paraId="3E5ECA45" w14:textId="6A01F82D" w:rsidR="1C68EDD2" w:rsidRDefault="1C68EDD2">
      <w:r>
        <w:t>The budget narrative is a brief explanation of</w:t>
      </w:r>
      <w:r w:rsidR="2C91B480">
        <w:t xml:space="preserve"> how you arrived at</w:t>
      </w:r>
      <w:r>
        <w:t xml:space="preserve"> the </w:t>
      </w:r>
      <w:r w:rsidR="7CE11E8E">
        <w:t>dollar amounts in</w:t>
      </w:r>
      <w:r w:rsidR="6EAE5332">
        <w:t xml:space="preserve"> your budget</w:t>
      </w:r>
      <w:r w:rsidR="0ABCB92C">
        <w:t xml:space="preserve"> for each category</w:t>
      </w:r>
      <w:r w:rsidR="6EAE5332">
        <w:t xml:space="preserve">. </w:t>
      </w:r>
    </w:p>
    <w:p w14:paraId="414A8144" w14:textId="023B8DBF" w:rsidR="37CE58B9" w:rsidRDefault="37CE58B9" w:rsidP="12329C45">
      <w:pPr>
        <w:rPr>
          <w:i/>
          <w:iCs/>
        </w:rPr>
      </w:pPr>
      <w:r w:rsidRPr="12329C45">
        <w:rPr>
          <w:i/>
          <w:iCs/>
        </w:rPr>
        <w:t>Indirect</w:t>
      </w:r>
      <w:r w:rsidR="006605CB">
        <w:rPr>
          <w:i/>
          <w:iCs/>
        </w:rPr>
        <w:t xml:space="preserve"> Costs</w:t>
      </w:r>
      <w:r w:rsidRPr="12329C45">
        <w:rPr>
          <w:i/>
          <w:iCs/>
        </w:rPr>
        <w:t xml:space="preserve"> </w:t>
      </w:r>
    </w:p>
    <w:p w14:paraId="68574037" w14:textId="275C7F41" w:rsidR="4AB77DF6" w:rsidRDefault="4AB77DF6" w:rsidP="12329C45">
      <w:r w:rsidRPr="12329C45">
        <w:rPr>
          <w:b/>
          <w:bCs/>
        </w:rPr>
        <w:t>Negotiated Indirect Cost Rate Agreement (NICRA)</w:t>
      </w:r>
      <w:r>
        <w:t xml:space="preserve"> may be used, if established.</w:t>
      </w:r>
      <w:r w:rsidRPr="12329C45">
        <w:rPr>
          <w:b/>
          <w:bCs/>
        </w:rPr>
        <w:t xml:space="preserve"> </w:t>
      </w:r>
    </w:p>
    <w:p w14:paraId="68122BB3" w14:textId="45E3FD1D" w:rsidR="4AB77DF6" w:rsidRDefault="4AB77DF6">
      <w:r w:rsidRPr="18EB0D19">
        <w:rPr>
          <w:b/>
          <w:bCs/>
        </w:rPr>
        <w:t>De minimis rate:</w:t>
      </w:r>
      <w:r>
        <w:t xml:space="preserve"> Any Non-Federal entity (except State and local governments that receive more than $35 million per year in Federal funding) that does not have a current negotiated (including provisional) indirect rate (NICRA) may elect to charge a de minimis rate of 10 percent of modified total direct costs (MTDC) which may be used indefinitely. No documentation is required to justify the 10 percent de minimis indirect cost rate. As described in 2 CFR 200.403, costs must be consistently charged as either indirect or direct costs but may not be double charged or inconsistently charged as both. If chosen, this methodology once elected must be used consistently for all Federal awards until such time as a non-Federal entity chooses to negotiate for a rate, which the non-Federal entity may apply to do at any time.</w:t>
      </w:r>
    </w:p>
    <w:p w14:paraId="7DFDB351" w14:textId="72744733" w:rsidR="4AB77DF6" w:rsidRDefault="4AB77DF6" w:rsidP="12329C45">
      <w:r w:rsidRPr="18EB0D19">
        <w:rPr>
          <w:b/>
          <w:bCs/>
        </w:rPr>
        <w:t>Modified Total Direct Cost (MTDC)</w:t>
      </w:r>
      <w:r>
        <w:t xml:space="preserve"> means all direct salaries and wages, applicable fringe benefits, materials and supplies, services, </w:t>
      </w:r>
      <w:r w:rsidR="002579A8">
        <w:t xml:space="preserve">and </w:t>
      </w:r>
      <w:r>
        <w:t xml:space="preserve">travel. MTDC excludes equipment, capital expenditures, charges for patient care, rental costs, tuition remission, scholarships and fellowships, </w:t>
      </w:r>
      <w:r w:rsidR="002579A8">
        <w:t xml:space="preserve">and </w:t>
      </w:r>
      <w:r>
        <w:t>participant support costs. Other items may only be excluded when necessary to avoid a serious inequity in the distribution of indirect costs, and with the approval of the cognizant agency for indirect costs.</w:t>
      </w:r>
    </w:p>
    <w:p w14:paraId="66D02253" w14:textId="14F55130" w:rsidR="428CDFF4" w:rsidRDefault="3F5A72AB" w:rsidP="057CFEB5">
      <w:pPr>
        <w:rPr>
          <w:u w:val="single"/>
        </w:rPr>
      </w:pPr>
      <w:r w:rsidRPr="12329C45">
        <w:rPr>
          <w:u w:val="single"/>
        </w:rPr>
        <w:lastRenderedPageBreak/>
        <w:t xml:space="preserve">Federal </w:t>
      </w:r>
      <w:r w:rsidR="0BCB7A90" w:rsidRPr="12329C45">
        <w:rPr>
          <w:u w:val="single"/>
        </w:rPr>
        <w:t>Requirements</w:t>
      </w:r>
    </w:p>
    <w:p w14:paraId="4BD3BD75" w14:textId="1624FB11" w:rsidR="3F5A72AB" w:rsidRDefault="0BCB7A90" w:rsidP="2E194076">
      <w:r>
        <w:t xml:space="preserve">Because </w:t>
      </w:r>
      <w:r w:rsidR="0DE41868">
        <w:t xml:space="preserve">this is a subaward of federal funds </w:t>
      </w:r>
      <w:r>
        <w:t xml:space="preserve">from the Forest Service, the </w:t>
      </w:r>
      <w:r w:rsidR="002579A8">
        <w:t xml:space="preserve">eligible entity receiving funds </w:t>
      </w:r>
      <w:r>
        <w:t xml:space="preserve">must comply with </w:t>
      </w:r>
      <w:r w:rsidR="43591F2A">
        <w:t xml:space="preserve">federal requirements, including the OMB guidance for federal procurement at 2 CFR 200, </w:t>
      </w:r>
      <w:r w:rsidR="10A02D43">
        <w:t>federal health and safety regulations, federal minimum wage, etc.</w:t>
      </w:r>
      <w:r w:rsidR="52B956CE">
        <w:t xml:space="preserve"> Applicants must not be debarred or suspended, comply with annual audit</w:t>
      </w:r>
      <w:r w:rsidR="4D638897">
        <w:t xml:space="preserve"> requirements</w:t>
      </w:r>
      <w:r w:rsidR="52B956CE">
        <w:t xml:space="preserve">, and have the financial </w:t>
      </w:r>
      <w:r w:rsidR="7146E8D4">
        <w:t>capabilities</w:t>
      </w:r>
      <w:r w:rsidR="52B956CE">
        <w:t xml:space="preserve"> to administer a</w:t>
      </w:r>
      <w:r w:rsidR="58B80A22">
        <w:t xml:space="preserve"> grant.</w:t>
      </w:r>
    </w:p>
    <w:p w14:paraId="1C3A001E" w14:textId="77777777" w:rsidR="00391579" w:rsidRPr="00391579" w:rsidRDefault="00391579" w:rsidP="00391579">
      <w:pPr>
        <w:rPr>
          <w:u w:val="single"/>
        </w:rPr>
      </w:pPr>
      <w:r w:rsidRPr="00391579">
        <w:rPr>
          <w:u w:val="single"/>
        </w:rPr>
        <w:t>Expectations for Award Recipients </w:t>
      </w:r>
    </w:p>
    <w:p w14:paraId="78232D5A" w14:textId="77777777" w:rsidR="00391579" w:rsidRPr="00391579" w:rsidRDefault="00391579" w:rsidP="00391579">
      <w:r w:rsidRPr="00391579">
        <w:t>Subaward recipients will be expected to meet with TPL staff at least once a month to discuss project progress, navigate project challenges, and receive technical support. </w:t>
      </w:r>
    </w:p>
    <w:p w14:paraId="788FC735" w14:textId="77777777" w:rsidR="00391579" w:rsidRPr="00391579" w:rsidRDefault="00391579" w:rsidP="00391579">
      <w:r w:rsidRPr="00391579">
        <w:t>Subaward recipients will be required to submit impact reports directly to the USFS every six months through a provided USFS reporting platform. Recipients will also be required to submit regular grant progress and financial reports to TPL every six months, via email. A basic template will be provided. </w:t>
      </w:r>
    </w:p>
    <w:p w14:paraId="3EDA43A6" w14:textId="77777777" w:rsidR="00391579" w:rsidRPr="00391579" w:rsidRDefault="00391579" w:rsidP="00391579">
      <w:pPr>
        <w:rPr>
          <w:u w:val="single"/>
        </w:rPr>
      </w:pPr>
      <w:r w:rsidRPr="00391579">
        <w:rPr>
          <w:u w:val="single"/>
        </w:rPr>
        <w:t>Submission Instructions </w:t>
      </w:r>
    </w:p>
    <w:p w14:paraId="566219D6" w14:textId="77777777" w:rsidR="00391579" w:rsidRPr="00391579" w:rsidRDefault="00391579" w:rsidP="00391579">
      <w:r w:rsidRPr="00391579">
        <w:t>Download and complete the application, using the guidance above in this Request for Proposals to help you complete each section. The application is a Word document that can be edited to accommodate your application details. Please be mindful of the page limits for each section. Save your application as one PDF file. </w:t>
      </w:r>
    </w:p>
    <w:p w14:paraId="0C85FB1D" w14:textId="77777777" w:rsidR="00391579" w:rsidRPr="00391579" w:rsidRDefault="00391579" w:rsidP="00391579">
      <w:r w:rsidRPr="00391579">
        <w:t>Proposals will be accepted via e-mail. Only complete proposals will be eligible for review. Complete proposals will contain the following: </w:t>
      </w:r>
    </w:p>
    <w:p w14:paraId="0AFF4F3F" w14:textId="77777777" w:rsidR="00391579" w:rsidRPr="00391579" w:rsidRDefault="00391579" w:rsidP="00391579">
      <w:pPr>
        <w:numPr>
          <w:ilvl w:val="0"/>
          <w:numId w:val="31"/>
        </w:numPr>
      </w:pPr>
      <w:r w:rsidRPr="00391579">
        <w:t>Application Form </w:t>
      </w:r>
    </w:p>
    <w:p w14:paraId="7F8FD0D7" w14:textId="77777777" w:rsidR="00391579" w:rsidRPr="00391579" w:rsidRDefault="00391579" w:rsidP="00391579">
      <w:pPr>
        <w:numPr>
          <w:ilvl w:val="0"/>
          <w:numId w:val="32"/>
        </w:numPr>
      </w:pPr>
      <w:r w:rsidRPr="00391579">
        <w:t>Proof of eligibility </w:t>
      </w:r>
    </w:p>
    <w:p w14:paraId="4B4BC7B5" w14:textId="77777777" w:rsidR="00391579" w:rsidRPr="00391579" w:rsidRDefault="00391579" w:rsidP="00391579">
      <w:pPr>
        <w:numPr>
          <w:ilvl w:val="0"/>
          <w:numId w:val="33"/>
        </w:numPr>
      </w:pPr>
      <w:r w:rsidRPr="00391579">
        <w:t>Budget </w:t>
      </w:r>
    </w:p>
    <w:p w14:paraId="3539517B" w14:textId="77777777" w:rsidR="00391579" w:rsidRPr="00391579" w:rsidRDefault="00391579" w:rsidP="00391579">
      <w:pPr>
        <w:numPr>
          <w:ilvl w:val="0"/>
          <w:numId w:val="34"/>
        </w:numPr>
      </w:pPr>
      <w:r w:rsidRPr="00391579">
        <w:t>Budge narrative </w:t>
      </w:r>
    </w:p>
    <w:p w14:paraId="750978CA" w14:textId="16D96E5E" w:rsidR="00391579" w:rsidRPr="00D36ED0" w:rsidRDefault="00391579" w:rsidP="2E194076">
      <w:r w:rsidRPr="00391579">
        <w:t xml:space="preserve">Proposals should be saved as a single PDF file and e-mailed to </w:t>
      </w:r>
      <w:hyperlink r:id="rId11" w:tgtFrame="_blank" w:history="1">
        <w:r w:rsidRPr="00391579">
          <w:rPr>
            <w:rStyle w:val="Hyperlink"/>
            <w:u w:val="none"/>
          </w:rPr>
          <w:t>CSYGrants@tpl.org</w:t>
        </w:r>
      </w:hyperlink>
      <w:r w:rsidRPr="00391579">
        <w:t xml:space="preserve"> by Friday, November 8 at 11:59pm ET. </w:t>
      </w:r>
    </w:p>
    <w:p w14:paraId="005617DB" w14:textId="05B46814" w:rsidR="4E569E60" w:rsidRDefault="4E569E60" w:rsidP="2E194076">
      <w:pPr>
        <w:rPr>
          <w:u w:val="single"/>
        </w:rPr>
      </w:pPr>
      <w:r w:rsidRPr="2E194076">
        <w:rPr>
          <w:u w:val="single"/>
        </w:rPr>
        <w:t>Submission Instructions</w:t>
      </w:r>
    </w:p>
    <w:p w14:paraId="2266DB58" w14:textId="266D036F" w:rsidR="4001FD2D" w:rsidRDefault="0D6B272E" w:rsidP="2E194076">
      <w:pPr>
        <w:pStyle w:val="ListParagraph"/>
        <w:numPr>
          <w:ilvl w:val="0"/>
          <w:numId w:val="5"/>
        </w:numPr>
        <w:rPr>
          <w:b/>
          <w:bCs/>
        </w:rPr>
      </w:pPr>
      <w:r w:rsidRPr="2E194076">
        <w:rPr>
          <w:b/>
          <w:bCs/>
        </w:rPr>
        <w:t>Application Support</w:t>
      </w:r>
    </w:p>
    <w:p w14:paraId="7FAB0F89" w14:textId="77777777" w:rsidR="00D36ED0" w:rsidRPr="00D36ED0" w:rsidRDefault="00D36ED0" w:rsidP="00D36ED0">
      <w:r w:rsidRPr="00D36ED0">
        <w:t>TPL will provide multiple opportunities for technical assistance to interested applicants: </w:t>
      </w:r>
    </w:p>
    <w:p w14:paraId="608004DC" w14:textId="77777777" w:rsidR="00D36ED0" w:rsidRPr="00D36ED0" w:rsidRDefault="00D36ED0" w:rsidP="00D36ED0">
      <w:r w:rsidRPr="00D36ED0">
        <w:t>Register here for a live informational webinar to be held September 9, 3pm ET. The webinar will be recorded and posted if you are unable to make the live event. </w:t>
      </w:r>
    </w:p>
    <w:p w14:paraId="2A476322" w14:textId="77777777" w:rsidR="00D36ED0" w:rsidRPr="00D36ED0" w:rsidRDefault="00D36ED0" w:rsidP="00D36ED0">
      <w:r w:rsidRPr="00D36ED0">
        <w:t xml:space="preserve">TPL will support all interested applicants through the application process. Please let us know how we can assist by emailing your questions or other concerns to </w:t>
      </w:r>
      <w:hyperlink r:id="rId12" w:tgtFrame="_blank" w:history="1">
        <w:r w:rsidRPr="00D36ED0">
          <w:rPr>
            <w:rStyle w:val="Hyperlink"/>
          </w:rPr>
          <w:t>CSYGrants@tpl.org</w:t>
        </w:r>
      </w:hyperlink>
      <w:r w:rsidRPr="00D36ED0">
        <w:t>.  </w:t>
      </w:r>
    </w:p>
    <w:p w14:paraId="260AE4AB" w14:textId="25091525" w:rsidR="00754CEA" w:rsidRDefault="00754CEA" w:rsidP="277C02C9">
      <w:pPr>
        <w:pStyle w:val="ListParagraph"/>
        <w:ind w:left="0"/>
      </w:pPr>
    </w:p>
    <w:sectPr w:rsidR="00754CEA">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98260F" w14:textId="77777777" w:rsidR="00D2089B" w:rsidRDefault="00D2089B">
      <w:pPr>
        <w:spacing w:after="0" w:line="240" w:lineRule="auto"/>
      </w:pPr>
      <w:r>
        <w:separator/>
      </w:r>
    </w:p>
  </w:endnote>
  <w:endnote w:type="continuationSeparator" w:id="0">
    <w:p w14:paraId="0FA4E767" w14:textId="77777777" w:rsidR="00D2089B" w:rsidRDefault="00D2089B">
      <w:pPr>
        <w:spacing w:after="0" w:line="240" w:lineRule="auto"/>
      </w:pPr>
      <w:r>
        <w:continuationSeparator/>
      </w:r>
    </w:p>
  </w:endnote>
  <w:endnote w:type="continuationNotice" w:id="1">
    <w:p w14:paraId="03F5FF28" w14:textId="77777777" w:rsidR="00D2089B" w:rsidRDefault="00D208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5C65E" w14:textId="03D05F4F" w:rsidR="004D25C4" w:rsidRPr="004D25C4" w:rsidRDefault="004D25C4">
    <w:pPr>
      <w:pStyle w:val="Footer"/>
      <w:pBdr>
        <w:top w:val="single" w:sz="4" w:space="1" w:color="D9D9D9" w:themeColor="background1" w:themeShade="D9"/>
      </w:pBdr>
      <w:jc w:val="right"/>
    </w:pPr>
    <w:r w:rsidRPr="004D25C4">
      <w:t xml:space="preserve">Page </w:t>
    </w:r>
    <w:sdt>
      <w:sdtPr>
        <w:id w:val="-358278048"/>
        <w:docPartObj>
          <w:docPartGallery w:val="Page Numbers (Bottom of Page)"/>
          <w:docPartUnique/>
        </w:docPartObj>
      </w:sdtPr>
      <w:sdtEndPr>
        <w:rPr>
          <w:color w:val="7F7F7F" w:themeColor="background1" w:themeShade="7F"/>
          <w:spacing w:val="60"/>
        </w:rPr>
      </w:sdtEndPr>
      <w:sdtContent>
        <w:r w:rsidRPr="004D25C4">
          <w:fldChar w:fldCharType="begin"/>
        </w:r>
        <w:r w:rsidRPr="004D25C4">
          <w:instrText xml:space="preserve"> PAGE   \* MERGEFORMAT </w:instrText>
        </w:r>
        <w:r w:rsidRPr="004D25C4">
          <w:fldChar w:fldCharType="separate"/>
        </w:r>
        <w:r w:rsidRPr="004D25C4">
          <w:rPr>
            <w:noProof/>
          </w:rPr>
          <w:t>2</w:t>
        </w:r>
        <w:r w:rsidRPr="004D25C4">
          <w:rPr>
            <w:noProof/>
          </w:rPr>
          <w:fldChar w:fldCharType="end"/>
        </w:r>
        <w:r w:rsidRPr="004D25C4">
          <w:t xml:space="preserve"> </w:t>
        </w:r>
      </w:sdtContent>
    </w:sdt>
  </w:p>
  <w:p w14:paraId="3695805E" w14:textId="24093BB7" w:rsidR="277C02C9" w:rsidRDefault="277C02C9" w:rsidP="277C02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19FB6" w14:textId="77777777" w:rsidR="00D2089B" w:rsidRDefault="00D2089B">
      <w:pPr>
        <w:spacing w:after="0" w:line="240" w:lineRule="auto"/>
      </w:pPr>
      <w:r>
        <w:separator/>
      </w:r>
    </w:p>
  </w:footnote>
  <w:footnote w:type="continuationSeparator" w:id="0">
    <w:p w14:paraId="2B5BB138" w14:textId="77777777" w:rsidR="00D2089B" w:rsidRDefault="00D2089B">
      <w:pPr>
        <w:spacing w:after="0" w:line="240" w:lineRule="auto"/>
      </w:pPr>
      <w:r>
        <w:continuationSeparator/>
      </w:r>
    </w:p>
  </w:footnote>
  <w:footnote w:type="continuationNotice" w:id="1">
    <w:p w14:paraId="61B65DC2" w14:textId="77777777" w:rsidR="00D2089B" w:rsidRDefault="00D208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8913E" w14:textId="71E4CFC6" w:rsidR="001F468A" w:rsidRDefault="001F468A">
    <w:pPr>
      <w:pStyle w:val="Header"/>
    </w:pPr>
    <w:r>
      <w:rPr>
        <w:noProof/>
      </w:rPr>
      <w:drawing>
        <wp:inline distT="0" distB="0" distL="0" distR="0" wp14:anchorId="7203C91A" wp14:editId="1646D31F">
          <wp:extent cx="1425701" cy="478005"/>
          <wp:effectExtent l="0" t="0" r="0" b="0"/>
          <wp:docPr id="1087060144" name="Picture 643814522"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060144" name="Picture 643814522"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25701" cy="478005"/>
                  </a:xfrm>
                  <a:prstGeom prst="rect">
                    <a:avLst/>
                  </a:prstGeom>
                </pic:spPr>
              </pic:pic>
            </a:graphicData>
          </a:graphic>
        </wp:inline>
      </w:drawing>
    </w:r>
  </w:p>
  <w:p w14:paraId="0515F85D" w14:textId="690C078A" w:rsidR="277C02C9" w:rsidRDefault="277C02C9" w:rsidP="277C02C9">
    <w:pPr>
      <w:pStyle w:val="Header"/>
    </w:pPr>
  </w:p>
</w:hdr>
</file>

<file path=word/intelligence2.xml><?xml version="1.0" encoding="utf-8"?>
<int2:intelligence xmlns:int2="http://schemas.microsoft.com/office/intelligence/2020/intelligence" xmlns:oel="http://schemas.microsoft.com/office/2019/extlst">
  <int2:observations>
    <int2:textHash int2:hashCode="YA3AVy/x3MEQ8t" int2:id="cEBzEbMU">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72C06"/>
    <w:multiLevelType w:val="hybridMultilevel"/>
    <w:tmpl w:val="FFFFFFFF"/>
    <w:lvl w:ilvl="0" w:tplc="C8B44B3C">
      <w:start w:val="1"/>
      <w:numFmt w:val="bullet"/>
      <w:lvlText w:val=""/>
      <w:lvlJc w:val="left"/>
      <w:pPr>
        <w:ind w:left="720" w:hanging="360"/>
      </w:pPr>
      <w:rPr>
        <w:rFonts w:ascii="Symbol" w:hAnsi="Symbol" w:hint="default"/>
      </w:rPr>
    </w:lvl>
    <w:lvl w:ilvl="1" w:tplc="985C8FB4">
      <w:start w:val="1"/>
      <w:numFmt w:val="bullet"/>
      <w:lvlText w:val="o"/>
      <w:lvlJc w:val="left"/>
      <w:pPr>
        <w:ind w:left="1440" w:hanging="360"/>
      </w:pPr>
      <w:rPr>
        <w:rFonts w:ascii="Courier New" w:hAnsi="Courier New" w:hint="default"/>
      </w:rPr>
    </w:lvl>
    <w:lvl w:ilvl="2" w:tplc="77627876">
      <w:start w:val="1"/>
      <w:numFmt w:val="bullet"/>
      <w:lvlText w:val=""/>
      <w:lvlJc w:val="left"/>
      <w:pPr>
        <w:ind w:left="2160" w:hanging="360"/>
      </w:pPr>
      <w:rPr>
        <w:rFonts w:ascii="Wingdings" w:hAnsi="Wingdings" w:hint="default"/>
      </w:rPr>
    </w:lvl>
    <w:lvl w:ilvl="3" w:tplc="E46A6D84">
      <w:start w:val="1"/>
      <w:numFmt w:val="bullet"/>
      <w:lvlText w:val="·"/>
      <w:lvlJc w:val="left"/>
      <w:pPr>
        <w:ind w:left="2880" w:hanging="360"/>
      </w:pPr>
      <w:rPr>
        <w:rFonts w:ascii="Symbol" w:hAnsi="Symbol" w:hint="default"/>
      </w:rPr>
    </w:lvl>
    <w:lvl w:ilvl="4" w:tplc="DEB43B6A">
      <w:start w:val="1"/>
      <w:numFmt w:val="bullet"/>
      <w:lvlText w:val="o"/>
      <w:lvlJc w:val="left"/>
      <w:pPr>
        <w:ind w:left="3600" w:hanging="360"/>
      </w:pPr>
      <w:rPr>
        <w:rFonts w:ascii="Courier New" w:hAnsi="Courier New" w:hint="default"/>
      </w:rPr>
    </w:lvl>
    <w:lvl w:ilvl="5" w:tplc="D1CAB3FC">
      <w:start w:val="1"/>
      <w:numFmt w:val="bullet"/>
      <w:lvlText w:val=""/>
      <w:lvlJc w:val="left"/>
      <w:pPr>
        <w:ind w:left="4320" w:hanging="360"/>
      </w:pPr>
      <w:rPr>
        <w:rFonts w:ascii="Wingdings" w:hAnsi="Wingdings" w:hint="default"/>
      </w:rPr>
    </w:lvl>
    <w:lvl w:ilvl="6" w:tplc="542EDF40">
      <w:start w:val="1"/>
      <w:numFmt w:val="bullet"/>
      <w:lvlText w:val=""/>
      <w:lvlJc w:val="left"/>
      <w:pPr>
        <w:ind w:left="5040" w:hanging="360"/>
      </w:pPr>
      <w:rPr>
        <w:rFonts w:ascii="Symbol" w:hAnsi="Symbol" w:hint="default"/>
      </w:rPr>
    </w:lvl>
    <w:lvl w:ilvl="7" w:tplc="228A6E88">
      <w:start w:val="1"/>
      <w:numFmt w:val="bullet"/>
      <w:lvlText w:val="o"/>
      <w:lvlJc w:val="left"/>
      <w:pPr>
        <w:ind w:left="5760" w:hanging="360"/>
      </w:pPr>
      <w:rPr>
        <w:rFonts w:ascii="Courier New" w:hAnsi="Courier New" w:hint="default"/>
      </w:rPr>
    </w:lvl>
    <w:lvl w:ilvl="8" w:tplc="DE82B26E">
      <w:start w:val="1"/>
      <w:numFmt w:val="bullet"/>
      <w:lvlText w:val=""/>
      <w:lvlJc w:val="left"/>
      <w:pPr>
        <w:ind w:left="6480" w:hanging="360"/>
      </w:pPr>
      <w:rPr>
        <w:rFonts w:ascii="Wingdings" w:hAnsi="Wingdings" w:hint="default"/>
      </w:rPr>
    </w:lvl>
  </w:abstractNum>
  <w:abstractNum w:abstractNumId="1" w15:restartNumberingAfterBreak="0">
    <w:nsid w:val="09588F15"/>
    <w:multiLevelType w:val="hybridMultilevel"/>
    <w:tmpl w:val="FFFFFFFF"/>
    <w:lvl w:ilvl="0" w:tplc="1FB00DC6">
      <w:start w:val="1"/>
      <w:numFmt w:val="bullet"/>
      <w:lvlText w:val=""/>
      <w:lvlJc w:val="left"/>
      <w:pPr>
        <w:ind w:left="720" w:hanging="360"/>
      </w:pPr>
      <w:rPr>
        <w:rFonts w:ascii="Symbol" w:hAnsi="Symbol" w:hint="default"/>
      </w:rPr>
    </w:lvl>
    <w:lvl w:ilvl="1" w:tplc="E048ED26">
      <w:start w:val="1"/>
      <w:numFmt w:val="bullet"/>
      <w:lvlText w:val="o"/>
      <w:lvlJc w:val="left"/>
      <w:pPr>
        <w:ind w:left="1440" w:hanging="360"/>
      </w:pPr>
      <w:rPr>
        <w:rFonts w:ascii="Courier New" w:hAnsi="Courier New" w:hint="default"/>
      </w:rPr>
    </w:lvl>
    <w:lvl w:ilvl="2" w:tplc="54FA8706">
      <w:start w:val="1"/>
      <w:numFmt w:val="bullet"/>
      <w:lvlText w:val=""/>
      <w:lvlJc w:val="left"/>
      <w:pPr>
        <w:ind w:left="2160" w:hanging="360"/>
      </w:pPr>
      <w:rPr>
        <w:rFonts w:ascii="Wingdings" w:hAnsi="Wingdings" w:hint="default"/>
      </w:rPr>
    </w:lvl>
    <w:lvl w:ilvl="3" w:tplc="6018064E">
      <w:start w:val="1"/>
      <w:numFmt w:val="bullet"/>
      <w:lvlText w:val="·"/>
      <w:lvlJc w:val="left"/>
      <w:pPr>
        <w:ind w:left="2880" w:hanging="360"/>
      </w:pPr>
      <w:rPr>
        <w:rFonts w:ascii="Symbol" w:hAnsi="Symbol" w:hint="default"/>
      </w:rPr>
    </w:lvl>
    <w:lvl w:ilvl="4" w:tplc="5440AFD8">
      <w:start w:val="1"/>
      <w:numFmt w:val="bullet"/>
      <w:lvlText w:val="o"/>
      <w:lvlJc w:val="left"/>
      <w:pPr>
        <w:ind w:left="3600" w:hanging="360"/>
      </w:pPr>
      <w:rPr>
        <w:rFonts w:ascii="Courier New" w:hAnsi="Courier New" w:hint="default"/>
      </w:rPr>
    </w:lvl>
    <w:lvl w:ilvl="5" w:tplc="6F1AA2BA">
      <w:start w:val="1"/>
      <w:numFmt w:val="bullet"/>
      <w:lvlText w:val=""/>
      <w:lvlJc w:val="left"/>
      <w:pPr>
        <w:ind w:left="4320" w:hanging="360"/>
      </w:pPr>
      <w:rPr>
        <w:rFonts w:ascii="Wingdings" w:hAnsi="Wingdings" w:hint="default"/>
      </w:rPr>
    </w:lvl>
    <w:lvl w:ilvl="6" w:tplc="3A8A1376">
      <w:start w:val="1"/>
      <w:numFmt w:val="bullet"/>
      <w:lvlText w:val=""/>
      <w:lvlJc w:val="left"/>
      <w:pPr>
        <w:ind w:left="5040" w:hanging="360"/>
      </w:pPr>
      <w:rPr>
        <w:rFonts w:ascii="Symbol" w:hAnsi="Symbol" w:hint="default"/>
      </w:rPr>
    </w:lvl>
    <w:lvl w:ilvl="7" w:tplc="DE8C402A">
      <w:start w:val="1"/>
      <w:numFmt w:val="bullet"/>
      <w:lvlText w:val="o"/>
      <w:lvlJc w:val="left"/>
      <w:pPr>
        <w:ind w:left="5760" w:hanging="360"/>
      </w:pPr>
      <w:rPr>
        <w:rFonts w:ascii="Courier New" w:hAnsi="Courier New" w:hint="default"/>
      </w:rPr>
    </w:lvl>
    <w:lvl w:ilvl="8" w:tplc="142AE1E8">
      <w:start w:val="1"/>
      <w:numFmt w:val="bullet"/>
      <w:lvlText w:val=""/>
      <w:lvlJc w:val="left"/>
      <w:pPr>
        <w:ind w:left="6480" w:hanging="360"/>
      </w:pPr>
      <w:rPr>
        <w:rFonts w:ascii="Wingdings" w:hAnsi="Wingdings" w:hint="default"/>
      </w:rPr>
    </w:lvl>
  </w:abstractNum>
  <w:abstractNum w:abstractNumId="2" w15:restartNumberingAfterBreak="0">
    <w:nsid w:val="0F465F4D"/>
    <w:multiLevelType w:val="hybridMultilevel"/>
    <w:tmpl w:val="FFFFFFFF"/>
    <w:lvl w:ilvl="0" w:tplc="D03C49F8">
      <w:start w:val="1"/>
      <w:numFmt w:val="bullet"/>
      <w:lvlText w:val=""/>
      <w:lvlJc w:val="left"/>
      <w:pPr>
        <w:ind w:left="720" w:hanging="360"/>
      </w:pPr>
      <w:rPr>
        <w:rFonts w:ascii="Symbol" w:hAnsi="Symbol" w:hint="default"/>
      </w:rPr>
    </w:lvl>
    <w:lvl w:ilvl="1" w:tplc="241EFA3A">
      <w:start w:val="1"/>
      <w:numFmt w:val="bullet"/>
      <w:lvlText w:val="o"/>
      <w:lvlJc w:val="left"/>
      <w:pPr>
        <w:ind w:left="1440" w:hanging="360"/>
      </w:pPr>
      <w:rPr>
        <w:rFonts w:ascii="Courier New" w:hAnsi="Courier New" w:hint="default"/>
      </w:rPr>
    </w:lvl>
    <w:lvl w:ilvl="2" w:tplc="16507F7E">
      <w:start w:val="1"/>
      <w:numFmt w:val="bullet"/>
      <w:lvlText w:val=""/>
      <w:lvlJc w:val="left"/>
      <w:pPr>
        <w:ind w:left="2160" w:hanging="360"/>
      </w:pPr>
      <w:rPr>
        <w:rFonts w:ascii="Wingdings" w:hAnsi="Wingdings" w:hint="default"/>
      </w:rPr>
    </w:lvl>
    <w:lvl w:ilvl="3" w:tplc="93E090CC">
      <w:start w:val="1"/>
      <w:numFmt w:val="bullet"/>
      <w:lvlText w:val="·"/>
      <w:lvlJc w:val="left"/>
      <w:pPr>
        <w:ind w:left="2880" w:hanging="360"/>
      </w:pPr>
      <w:rPr>
        <w:rFonts w:ascii="Symbol" w:hAnsi="Symbol" w:hint="default"/>
      </w:rPr>
    </w:lvl>
    <w:lvl w:ilvl="4" w:tplc="63F6316C">
      <w:start w:val="1"/>
      <w:numFmt w:val="bullet"/>
      <w:lvlText w:val="o"/>
      <w:lvlJc w:val="left"/>
      <w:pPr>
        <w:ind w:left="3600" w:hanging="360"/>
      </w:pPr>
      <w:rPr>
        <w:rFonts w:ascii="Courier New" w:hAnsi="Courier New" w:hint="default"/>
      </w:rPr>
    </w:lvl>
    <w:lvl w:ilvl="5" w:tplc="4E06CC98">
      <w:start w:val="1"/>
      <w:numFmt w:val="bullet"/>
      <w:lvlText w:val=""/>
      <w:lvlJc w:val="left"/>
      <w:pPr>
        <w:ind w:left="4320" w:hanging="360"/>
      </w:pPr>
      <w:rPr>
        <w:rFonts w:ascii="Wingdings" w:hAnsi="Wingdings" w:hint="default"/>
      </w:rPr>
    </w:lvl>
    <w:lvl w:ilvl="6" w:tplc="7B6C4636">
      <w:start w:val="1"/>
      <w:numFmt w:val="bullet"/>
      <w:lvlText w:val=""/>
      <w:lvlJc w:val="left"/>
      <w:pPr>
        <w:ind w:left="5040" w:hanging="360"/>
      </w:pPr>
      <w:rPr>
        <w:rFonts w:ascii="Symbol" w:hAnsi="Symbol" w:hint="default"/>
      </w:rPr>
    </w:lvl>
    <w:lvl w:ilvl="7" w:tplc="E5580430">
      <w:start w:val="1"/>
      <w:numFmt w:val="bullet"/>
      <w:lvlText w:val="o"/>
      <w:lvlJc w:val="left"/>
      <w:pPr>
        <w:ind w:left="5760" w:hanging="360"/>
      </w:pPr>
      <w:rPr>
        <w:rFonts w:ascii="Courier New" w:hAnsi="Courier New" w:hint="default"/>
      </w:rPr>
    </w:lvl>
    <w:lvl w:ilvl="8" w:tplc="E95AD0AE">
      <w:start w:val="1"/>
      <w:numFmt w:val="bullet"/>
      <w:lvlText w:val=""/>
      <w:lvlJc w:val="left"/>
      <w:pPr>
        <w:ind w:left="6480" w:hanging="360"/>
      </w:pPr>
      <w:rPr>
        <w:rFonts w:ascii="Wingdings" w:hAnsi="Wingdings" w:hint="default"/>
      </w:rPr>
    </w:lvl>
  </w:abstractNum>
  <w:abstractNum w:abstractNumId="3" w15:restartNumberingAfterBreak="0">
    <w:nsid w:val="1312AC79"/>
    <w:multiLevelType w:val="hybridMultilevel"/>
    <w:tmpl w:val="FFFFFFFF"/>
    <w:lvl w:ilvl="0" w:tplc="36EC7EEC">
      <w:start w:val="1"/>
      <w:numFmt w:val="bullet"/>
      <w:lvlText w:val="·"/>
      <w:lvlJc w:val="left"/>
      <w:pPr>
        <w:ind w:left="720" w:hanging="360"/>
      </w:pPr>
      <w:rPr>
        <w:rFonts w:ascii="Symbol" w:hAnsi="Symbol" w:hint="default"/>
      </w:rPr>
    </w:lvl>
    <w:lvl w:ilvl="1" w:tplc="C3DEC180">
      <w:start w:val="1"/>
      <w:numFmt w:val="bullet"/>
      <w:lvlText w:val="o"/>
      <w:lvlJc w:val="left"/>
      <w:pPr>
        <w:ind w:left="1440" w:hanging="360"/>
      </w:pPr>
      <w:rPr>
        <w:rFonts w:ascii="Courier New" w:hAnsi="Courier New" w:hint="default"/>
      </w:rPr>
    </w:lvl>
    <w:lvl w:ilvl="2" w:tplc="FF72631C">
      <w:start w:val="1"/>
      <w:numFmt w:val="bullet"/>
      <w:lvlText w:val=""/>
      <w:lvlJc w:val="left"/>
      <w:pPr>
        <w:ind w:left="2160" w:hanging="360"/>
      </w:pPr>
      <w:rPr>
        <w:rFonts w:ascii="Wingdings" w:hAnsi="Wingdings" w:hint="default"/>
      </w:rPr>
    </w:lvl>
    <w:lvl w:ilvl="3" w:tplc="B810BFA0">
      <w:start w:val="1"/>
      <w:numFmt w:val="bullet"/>
      <w:lvlText w:val=""/>
      <w:lvlJc w:val="left"/>
      <w:pPr>
        <w:ind w:left="2880" w:hanging="360"/>
      </w:pPr>
      <w:rPr>
        <w:rFonts w:ascii="Symbol" w:hAnsi="Symbol" w:hint="default"/>
      </w:rPr>
    </w:lvl>
    <w:lvl w:ilvl="4" w:tplc="DDDCBF00">
      <w:start w:val="1"/>
      <w:numFmt w:val="bullet"/>
      <w:lvlText w:val="o"/>
      <w:lvlJc w:val="left"/>
      <w:pPr>
        <w:ind w:left="3600" w:hanging="360"/>
      </w:pPr>
      <w:rPr>
        <w:rFonts w:ascii="Courier New" w:hAnsi="Courier New" w:hint="default"/>
      </w:rPr>
    </w:lvl>
    <w:lvl w:ilvl="5" w:tplc="FDA0700A">
      <w:start w:val="1"/>
      <w:numFmt w:val="bullet"/>
      <w:lvlText w:val=""/>
      <w:lvlJc w:val="left"/>
      <w:pPr>
        <w:ind w:left="4320" w:hanging="360"/>
      </w:pPr>
      <w:rPr>
        <w:rFonts w:ascii="Wingdings" w:hAnsi="Wingdings" w:hint="default"/>
      </w:rPr>
    </w:lvl>
    <w:lvl w:ilvl="6" w:tplc="A16E862C">
      <w:start w:val="1"/>
      <w:numFmt w:val="bullet"/>
      <w:lvlText w:val=""/>
      <w:lvlJc w:val="left"/>
      <w:pPr>
        <w:ind w:left="5040" w:hanging="360"/>
      </w:pPr>
      <w:rPr>
        <w:rFonts w:ascii="Symbol" w:hAnsi="Symbol" w:hint="default"/>
      </w:rPr>
    </w:lvl>
    <w:lvl w:ilvl="7" w:tplc="E19475C8">
      <w:start w:val="1"/>
      <w:numFmt w:val="bullet"/>
      <w:lvlText w:val="o"/>
      <w:lvlJc w:val="left"/>
      <w:pPr>
        <w:ind w:left="5760" w:hanging="360"/>
      </w:pPr>
      <w:rPr>
        <w:rFonts w:ascii="Courier New" w:hAnsi="Courier New" w:hint="default"/>
      </w:rPr>
    </w:lvl>
    <w:lvl w:ilvl="8" w:tplc="001ECEDA">
      <w:start w:val="1"/>
      <w:numFmt w:val="bullet"/>
      <w:lvlText w:val=""/>
      <w:lvlJc w:val="left"/>
      <w:pPr>
        <w:ind w:left="6480" w:hanging="360"/>
      </w:pPr>
      <w:rPr>
        <w:rFonts w:ascii="Wingdings" w:hAnsi="Wingdings" w:hint="default"/>
      </w:rPr>
    </w:lvl>
  </w:abstractNum>
  <w:abstractNum w:abstractNumId="4" w15:restartNumberingAfterBreak="0">
    <w:nsid w:val="16581EF2"/>
    <w:multiLevelType w:val="hybridMultilevel"/>
    <w:tmpl w:val="FFFFFFFF"/>
    <w:lvl w:ilvl="0" w:tplc="88186374">
      <w:start w:val="1"/>
      <w:numFmt w:val="bullet"/>
      <w:lvlText w:val="·"/>
      <w:lvlJc w:val="left"/>
      <w:pPr>
        <w:ind w:left="720" w:hanging="360"/>
      </w:pPr>
      <w:rPr>
        <w:rFonts w:ascii="Symbol" w:hAnsi="Symbol" w:hint="default"/>
      </w:rPr>
    </w:lvl>
    <w:lvl w:ilvl="1" w:tplc="E360783A">
      <w:start w:val="1"/>
      <w:numFmt w:val="bullet"/>
      <w:lvlText w:val="o"/>
      <w:lvlJc w:val="left"/>
      <w:pPr>
        <w:ind w:left="1440" w:hanging="360"/>
      </w:pPr>
      <w:rPr>
        <w:rFonts w:ascii="Courier New" w:hAnsi="Courier New" w:hint="default"/>
      </w:rPr>
    </w:lvl>
    <w:lvl w:ilvl="2" w:tplc="C424390E">
      <w:start w:val="1"/>
      <w:numFmt w:val="bullet"/>
      <w:lvlText w:val=""/>
      <w:lvlJc w:val="left"/>
      <w:pPr>
        <w:ind w:left="2160" w:hanging="360"/>
      </w:pPr>
      <w:rPr>
        <w:rFonts w:ascii="Wingdings" w:hAnsi="Wingdings" w:hint="default"/>
      </w:rPr>
    </w:lvl>
    <w:lvl w:ilvl="3" w:tplc="35A0B91E">
      <w:start w:val="1"/>
      <w:numFmt w:val="bullet"/>
      <w:lvlText w:val=""/>
      <w:lvlJc w:val="left"/>
      <w:pPr>
        <w:ind w:left="2880" w:hanging="360"/>
      </w:pPr>
      <w:rPr>
        <w:rFonts w:ascii="Symbol" w:hAnsi="Symbol" w:hint="default"/>
      </w:rPr>
    </w:lvl>
    <w:lvl w:ilvl="4" w:tplc="4202C1CC">
      <w:start w:val="1"/>
      <w:numFmt w:val="bullet"/>
      <w:lvlText w:val="o"/>
      <w:lvlJc w:val="left"/>
      <w:pPr>
        <w:ind w:left="3600" w:hanging="360"/>
      </w:pPr>
      <w:rPr>
        <w:rFonts w:ascii="Courier New" w:hAnsi="Courier New" w:hint="default"/>
      </w:rPr>
    </w:lvl>
    <w:lvl w:ilvl="5" w:tplc="6978B0E8">
      <w:start w:val="1"/>
      <w:numFmt w:val="bullet"/>
      <w:lvlText w:val=""/>
      <w:lvlJc w:val="left"/>
      <w:pPr>
        <w:ind w:left="4320" w:hanging="360"/>
      </w:pPr>
      <w:rPr>
        <w:rFonts w:ascii="Wingdings" w:hAnsi="Wingdings" w:hint="default"/>
      </w:rPr>
    </w:lvl>
    <w:lvl w:ilvl="6" w:tplc="33F0C8A2">
      <w:start w:val="1"/>
      <w:numFmt w:val="bullet"/>
      <w:lvlText w:val=""/>
      <w:lvlJc w:val="left"/>
      <w:pPr>
        <w:ind w:left="5040" w:hanging="360"/>
      </w:pPr>
      <w:rPr>
        <w:rFonts w:ascii="Symbol" w:hAnsi="Symbol" w:hint="default"/>
      </w:rPr>
    </w:lvl>
    <w:lvl w:ilvl="7" w:tplc="9110875C">
      <w:start w:val="1"/>
      <w:numFmt w:val="bullet"/>
      <w:lvlText w:val="o"/>
      <w:lvlJc w:val="left"/>
      <w:pPr>
        <w:ind w:left="5760" w:hanging="360"/>
      </w:pPr>
      <w:rPr>
        <w:rFonts w:ascii="Courier New" w:hAnsi="Courier New" w:hint="default"/>
      </w:rPr>
    </w:lvl>
    <w:lvl w:ilvl="8" w:tplc="61961F5C">
      <w:start w:val="1"/>
      <w:numFmt w:val="bullet"/>
      <w:lvlText w:val=""/>
      <w:lvlJc w:val="left"/>
      <w:pPr>
        <w:ind w:left="6480" w:hanging="360"/>
      </w:pPr>
      <w:rPr>
        <w:rFonts w:ascii="Wingdings" w:hAnsi="Wingdings" w:hint="default"/>
      </w:rPr>
    </w:lvl>
  </w:abstractNum>
  <w:abstractNum w:abstractNumId="5" w15:restartNumberingAfterBreak="0">
    <w:nsid w:val="16D929A9"/>
    <w:multiLevelType w:val="hybridMultilevel"/>
    <w:tmpl w:val="43AC7EFC"/>
    <w:lvl w:ilvl="0" w:tplc="FFFFFFFF">
      <w:start w:val="1"/>
      <w:numFmt w:val="upperRoman"/>
      <w:lvlText w:val="%1."/>
      <w:lvlJc w:val="righ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42625B"/>
    <w:multiLevelType w:val="multilevel"/>
    <w:tmpl w:val="F1422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A25AA0"/>
    <w:multiLevelType w:val="multilevel"/>
    <w:tmpl w:val="CF441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CFBB0B"/>
    <w:multiLevelType w:val="hybridMultilevel"/>
    <w:tmpl w:val="FFFFFFFF"/>
    <w:lvl w:ilvl="0" w:tplc="FB2ECA08">
      <w:start w:val="1"/>
      <w:numFmt w:val="bullet"/>
      <w:lvlText w:val="·"/>
      <w:lvlJc w:val="left"/>
      <w:pPr>
        <w:ind w:left="720" w:hanging="360"/>
      </w:pPr>
      <w:rPr>
        <w:rFonts w:ascii="Symbol" w:hAnsi="Symbol" w:hint="default"/>
      </w:rPr>
    </w:lvl>
    <w:lvl w:ilvl="1" w:tplc="0D6894F6">
      <w:start w:val="1"/>
      <w:numFmt w:val="bullet"/>
      <w:lvlText w:val="o"/>
      <w:lvlJc w:val="left"/>
      <w:pPr>
        <w:ind w:left="1440" w:hanging="360"/>
      </w:pPr>
      <w:rPr>
        <w:rFonts w:ascii="Courier New" w:hAnsi="Courier New" w:hint="default"/>
      </w:rPr>
    </w:lvl>
    <w:lvl w:ilvl="2" w:tplc="257C59A4">
      <w:start w:val="1"/>
      <w:numFmt w:val="bullet"/>
      <w:lvlText w:val=""/>
      <w:lvlJc w:val="left"/>
      <w:pPr>
        <w:ind w:left="2160" w:hanging="360"/>
      </w:pPr>
      <w:rPr>
        <w:rFonts w:ascii="Wingdings" w:hAnsi="Wingdings" w:hint="default"/>
      </w:rPr>
    </w:lvl>
    <w:lvl w:ilvl="3" w:tplc="6480F4CE">
      <w:start w:val="1"/>
      <w:numFmt w:val="bullet"/>
      <w:lvlText w:val=""/>
      <w:lvlJc w:val="left"/>
      <w:pPr>
        <w:ind w:left="2880" w:hanging="360"/>
      </w:pPr>
      <w:rPr>
        <w:rFonts w:ascii="Symbol" w:hAnsi="Symbol" w:hint="default"/>
      </w:rPr>
    </w:lvl>
    <w:lvl w:ilvl="4" w:tplc="2EF4A7F0">
      <w:start w:val="1"/>
      <w:numFmt w:val="bullet"/>
      <w:lvlText w:val="o"/>
      <w:lvlJc w:val="left"/>
      <w:pPr>
        <w:ind w:left="3600" w:hanging="360"/>
      </w:pPr>
      <w:rPr>
        <w:rFonts w:ascii="Courier New" w:hAnsi="Courier New" w:hint="default"/>
      </w:rPr>
    </w:lvl>
    <w:lvl w:ilvl="5" w:tplc="257A1D54">
      <w:start w:val="1"/>
      <w:numFmt w:val="bullet"/>
      <w:lvlText w:val=""/>
      <w:lvlJc w:val="left"/>
      <w:pPr>
        <w:ind w:left="4320" w:hanging="360"/>
      </w:pPr>
      <w:rPr>
        <w:rFonts w:ascii="Wingdings" w:hAnsi="Wingdings" w:hint="default"/>
      </w:rPr>
    </w:lvl>
    <w:lvl w:ilvl="6" w:tplc="5EEE4FD0">
      <w:start w:val="1"/>
      <w:numFmt w:val="bullet"/>
      <w:lvlText w:val=""/>
      <w:lvlJc w:val="left"/>
      <w:pPr>
        <w:ind w:left="5040" w:hanging="360"/>
      </w:pPr>
      <w:rPr>
        <w:rFonts w:ascii="Symbol" w:hAnsi="Symbol" w:hint="default"/>
      </w:rPr>
    </w:lvl>
    <w:lvl w:ilvl="7" w:tplc="4AA4E2A4">
      <w:start w:val="1"/>
      <w:numFmt w:val="bullet"/>
      <w:lvlText w:val="o"/>
      <w:lvlJc w:val="left"/>
      <w:pPr>
        <w:ind w:left="5760" w:hanging="360"/>
      </w:pPr>
      <w:rPr>
        <w:rFonts w:ascii="Courier New" w:hAnsi="Courier New" w:hint="default"/>
      </w:rPr>
    </w:lvl>
    <w:lvl w:ilvl="8" w:tplc="4B3A6BB4">
      <w:start w:val="1"/>
      <w:numFmt w:val="bullet"/>
      <w:lvlText w:val=""/>
      <w:lvlJc w:val="left"/>
      <w:pPr>
        <w:ind w:left="6480" w:hanging="360"/>
      </w:pPr>
      <w:rPr>
        <w:rFonts w:ascii="Wingdings" w:hAnsi="Wingdings" w:hint="default"/>
      </w:rPr>
    </w:lvl>
  </w:abstractNum>
  <w:abstractNum w:abstractNumId="9" w15:restartNumberingAfterBreak="0">
    <w:nsid w:val="293EA24C"/>
    <w:multiLevelType w:val="hybridMultilevel"/>
    <w:tmpl w:val="FFFFFFFF"/>
    <w:lvl w:ilvl="0" w:tplc="880A791E">
      <w:start w:val="1"/>
      <w:numFmt w:val="bullet"/>
      <w:lvlText w:val="·"/>
      <w:lvlJc w:val="left"/>
      <w:pPr>
        <w:ind w:left="720" w:hanging="360"/>
      </w:pPr>
      <w:rPr>
        <w:rFonts w:ascii="Symbol" w:hAnsi="Symbol" w:hint="default"/>
      </w:rPr>
    </w:lvl>
    <w:lvl w:ilvl="1" w:tplc="12465E20">
      <w:start w:val="1"/>
      <w:numFmt w:val="bullet"/>
      <w:lvlText w:val="o"/>
      <w:lvlJc w:val="left"/>
      <w:pPr>
        <w:ind w:left="1440" w:hanging="360"/>
      </w:pPr>
      <w:rPr>
        <w:rFonts w:ascii="Courier New" w:hAnsi="Courier New" w:hint="default"/>
      </w:rPr>
    </w:lvl>
    <w:lvl w:ilvl="2" w:tplc="89286860">
      <w:start w:val="1"/>
      <w:numFmt w:val="bullet"/>
      <w:lvlText w:val=""/>
      <w:lvlJc w:val="left"/>
      <w:pPr>
        <w:ind w:left="2160" w:hanging="360"/>
      </w:pPr>
      <w:rPr>
        <w:rFonts w:ascii="Wingdings" w:hAnsi="Wingdings" w:hint="default"/>
      </w:rPr>
    </w:lvl>
    <w:lvl w:ilvl="3" w:tplc="BFA482F6">
      <w:start w:val="1"/>
      <w:numFmt w:val="bullet"/>
      <w:lvlText w:val=""/>
      <w:lvlJc w:val="left"/>
      <w:pPr>
        <w:ind w:left="2880" w:hanging="360"/>
      </w:pPr>
      <w:rPr>
        <w:rFonts w:ascii="Symbol" w:hAnsi="Symbol" w:hint="default"/>
      </w:rPr>
    </w:lvl>
    <w:lvl w:ilvl="4" w:tplc="76A2B4AC">
      <w:start w:val="1"/>
      <w:numFmt w:val="bullet"/>
      <w:lvlText w:val="o"/>
      <w:lvlJc w:val="left"/>
      <w:pPr>
        <w:ind w:left="3600" w:hanging="360"/>
      </w:pPr>
      <w:rPr>
        <w:rFonts w:ascii="Courier New" w:hAnsi="Courier New" w:hint="default"/>
      </w:rPr>
    </w:lvl>
    <w:lvl w:ilvl="5" w:tplc="9FE46F60">
      <w:start w:val="1"/>
      <w:numFmt w:val="bullet"/>
      <w:lvlText w:val=""/>
      <w:lvlJc w:val="left"/>
      <w:pPr>
        <w:ind w:left="4320" w:hanging="360"/>
      </w:pPr>
      <w:rPr>
        <w:rFonts w:ascii="Wingdings" w:hAnsi="Wingdings" w:hint="default"/>
      </w:rPr>
    </w:lvl>
    <w:lvl w:ilvl="6" w:tplc="5956C208">
      <w:start w:val="1"/>
      <w:numFmt w:val="bullet"/>
      <w:lvlText w:val=""/>
      <w:lvlJc w:val="left"/>
      <w:pPr>
        <w:ind w:left="5040" w:hanging="360"/>
      </w:pPr>
      <w:rPr>
        <w:rFonts w:ascii="Symbol" w:hAnsi="Symbol" w:hint="default"/>
      </w:rPr>
    </w:lvl>
    <w:lvl w:ilvl="7" w:tplc="42BA6D78">
      <w:start w:val="1"/>
      <w:numFmt w:val="bullet"/>
      <w:lvlText w:val="o"/>
      <w:lvlJc w:val="left"/>
      <w:pPr>
        <w:ind w:left="5760" w:hanging="360"/>
      </w:pPr>
      <w:rPr>
        <w:rFonts w:ascii="Courier New" w:hAnsi="Courier New" w:hint="default"/>
      </w:rPr>
    </w:lvl>
    <w:lvl w:ilvl="8" w:tplc="32E4A554">
      <w:start w:val="1"/>
      <w:numFmt w:val="bullet"/>
      <w:lvlText w:val=""/>
      <w:lvlJc w:val="left"/>
      <w:pPr>
        <w:ind w:left="6480" w:hanging="360"/>
      </w:pPr>
      <w:rPr>
        <w:rFonts w:ascii="Wingdings" w:hAnsi="Wingdings" w:hint="default"/>
      </w:rPr>
    </w:lvl>
  </w:abstractNum>
  <w:abstractNum w:abstractNumId="10" w15:restartNumberingAfterBreak="0">
    <w:nsid w:val="2B36BF97"/>
    <w:multiLevelType w:val="hybridMultilevel"/>
    <w:tmpl w:val="FFFFFFFF"/>
    <w:lvl w:ilvl="0" w:tplc="8E1401F2">
      <w:start w:val="1"/>
      <w:numFmt w:val="bullet"/>
      <w:lvlText w:val="·"/>
      <w:lvlJc w:val="left"/>
      <w:pPr>
        <w:ind w:left="720" w:hanging="360"/>
      </w:pPr>
      <w:rPr>
        <w:rFonts w:ascii="Symbol" w:hAnsi="Symbol" w:hint="default"/>
      </w:rPr>
    </w:lvl>
    <w:lvl w:ilvl="1" w:tplc="F2262DE6">
      <w:start w:val="1"/>
      <w:numFmt w:val="bullet"/>
      <w:lvlText w:val="o"/>
      <w:lvlJc w:val="left"/>
      <w:pPr>
        <w:ind w:left="1440" w:hanging="360"/>
      </w:pPr>
      <w:rPr>
        <w:rFonts w:ascii="Courier New" w:hAnsi="Courier New" w:hint="default"/>
      </w:rPr>
    </w:lvl>
    <w:lvl w:ilvl="2" w:tplc="4302FCC8">
      <w:start w:val="1"/>
      <w:numFmt w:val="bullet"/>
      <w:lvlText w:val=""/>
      <w:lvlJc w:val="left"/>
      <w:pPr>
        <w:ind w:left="2160" w:hanging="360"/>
      </w:pPr>
      <w:rPr>
        <w:rFonts w:ascii="Wingdings" w:hAnsi="Wingdings" w:hint="default"/>
      </w:rPr>
    </w:lvl>
    <w:lvl w:ilvl="3" w:tplc="2ECEF326">
      <w:start w:val="1"/>
      <w:numFmt w:val="bullet"/>
      <w:lvlText w:val=""/>
      <w:lvlJc w:val="left"/>
      <w:pPr>
        <w:ind w:left="2880" w:hanging="360"/>
      </w:pPr>
      <w:rPr>
        <w:rFonts w:ascii="Symbol" w:hAnsi="Symbol" w:hint="default"/>
      </w:rPr>
    </w:lvl>
    <w:lvl w:ilvl="4" w:tplc="A3D25B22">
      <w:start w:val="1"/>
      <w:numFmt w:val="bullet"/>
      <w:lvlText w:val="o"/>
      <w:lvlJc w:val="left"/>
      <w:pPr>
        <w:ind w:left="3600" w:hanging="360"/>
      </w:pPr>
      <w:rPr>
        <w:rFonts w:ascii="Courier New" w:hAnsi="Courier New" w:hint="default"/>
      </w:rPr>
    </w:lvl>
    <w:lvl w:ilvl="5" w:tplc="C2A81F2C">
      <w:start w:val="1"/>
      <w:numFmt w:val="bullet"/>
      <w:lvlText w:val=""/>
      <w:lvlJc w:val="left"/>
      <w:pPr>
        <w:ind w:left="4320" w:hanging="360"/>
      </w:pPr>
      <w:rPr>
        <w:rFonts w:ascii="Wingdings" w:hAnsi="Wingdings" w:hint="default"/>
      </w:rPr>
    </w:lvl>
    <w:lvl w:ilvl="6" w:tplc="211EBE90">
      <w:start w:val="1"/>
      <w:numFmt w:val="bullet"/>
      <w:lvlText w:val=""/>
      <w:lvlJc w:val="left"/>
      <w:pPr>
        <w:ind w:left="5040" w:hanging="360"/>
      </w:pPr>
      <w:rPr>
        <w:rFonts w:ascii="Symbol" w:hAnsi="Symbol" w:hint="default"/>
      </w:rPr>
    </w:lvl>
    <w:lvl w:ilvl="7" w:tplc="1A467624">
      <w:start w:val="1"/>
      <w:numFmt w:val="bullet"/>
      <w:lvlText w:val="o"/>
      <w:lvlJc w:val="left"/>
      <w:pPr>
        <w:ind w:left="5760" w:hanging="360"/>
      </w:pPr>
      <w:rPr>
        <w:rFonts w:ascii="Courier New" w:hAnsi="Courier New" w:hint="default"/>
      </w:rPr>
    </w:lvl>
    <w:lvl w:ilvl="8" w:tplc="E1DEB940">
      <w:start w:val="1"/>
      <w:numFmt w:val="bullet"/>
      <w:lvlText w:val=""/>
      <w:lvlJc w:val="left"/>
      <w:pPr>
        <w:ind w:left="6480" w:hanging="360"/>
      </w:pPr>
      <w:rPr>
        <w:rFonts w:ascii="Wingdings" w:hAnsi="Wingdings" w:hint="default"/>
      </w:rPr>
    </w:lvl>
  </w:abstractNum>
  <w:abstractNum w:abstractNumId="11" w15:restartNumberingAfterBreak="0">
    <w:nsid w:val="359D6413"/>
    <w:multiLevelType w:val="hybridMultilevel"/>
    <w:tmpl w:val="FFFFFFFF"/>
    <w:lvl w:ilvl="0" w:tplc="974CE436">
      <w:start w:val="1"/>
      <w:numFmt w:val="upperRoman"/>
      <w:lvlText w:val="%1."/>
      <w:lvlJc w:val="left"/>
      <w:pPr>
        <w:ind w:left="360" w:hanging="360"/>
      </w:pPr>
    </w:lvl>
    <w:lvl w:ilvl="1" w:tplc="6EFADA22">
      <w:start w:val="1"/>
      <w:numFmt w:val="lowerLetter"/>
      <w:lvlText w:val="%2."/>
      <w:lvlJc w:val="left"/>
      <w:pPr>
        <w:ind w:left="1080" w:hanging="360"/>
      </w:pPr>
    </w:lvl>
    <w:lvl w:ilvl="2" w:tplc="C3D0AADC">
      <w:start w:val="1"/>
      <w:numFmt w:val="lowerRoman"/>
      <w:lvlText w:val="%3."/>
      <w:lvlJc w:val="right"/>
      <w:pPr>
        <w:ind w:left="1800" w:hanging="180"/>
      </w:pPr>
    </w:lvl>
    <w:lvl w:ilvl="3" w:tplc="47506006">
      <w:start w:val="1"/>
      <w:numFmt w:val="decimal"/>
      <w:lvlText w:val="%4."/>
      <w:lvlJc w:val="left"/>
      <w:pPr>
        <w:ind w:left="2520" w:hanging="360"/>
      </w:pPr>
    </w:lvl>
    <w:lvl w:ilvl="4" w:tplc="484A8EBC">
      <w:start w:val="1"/>
      <w:numFmt w:val="lowerLetter"/>
      <w:lvlText w:val="%5."/>
      <w:lvlJc w:val="left"/>
      <w:pPr>
        <w:ind w:left="3240" w:hanging="360"/>
      </w:pPr>
    </w:lvl>
    <w:lvl w:ilvl="5" w:tplc="2E1C4678">
      <w:start w:val="1"/>
      <w:numFmt w:val="lowerRoman"/>
      <w:lvlText w:val="%6."/>
      <w:lvlJc w:val="right"/>
      <w:pPr>
        <w:ind w:left="3960" w:hanging="180"/>
      </w:pPr>
    </w:lvl>
    <w:lvl w:ilvl="6" w:tplc="F54AA962">
      <w:start w:val="1"/>
      <w:numFmt w:val="decimal"/>
      <w:lvlText w:val="%7."/>
      <w:lvlJc w:val="left"/>
      <w:pPr>
        <w:ind w:left="4680" w:hanging="360"/>
      </w:pPr>
    </w:lvl>
    <w:lvl w:ilvl="7" w:tplc="91D2AF52">
      <w:start w:val="1"/>
      <w:numFmt w:val="lowerLetter"/>
      <w:lvlText w:val="%8."/>
      <w:lvlJc w:val="left"/>
      <w:pPr>
        <w:ind w:left="5400" w:hanging="360"/>
      </w:pPr>
    </w:lvl>
    <w:lvl w:ilvl="8" w:tplc="5ECAFAAE">
      <w:start w:val="1"/>
      <w:numFmt w:val="lowerRoman"/>
      <w:lvlText w:val="%9."/>
      <w:lvlJc w:val="right"/>
      <w:pPr>
        <w:ind w:left="6120" w:hanging="180"/>
      </w:pPr>
    </w:lvl>
  </w:abstractNum>
  <w:abstractNum w:abstractNumId="12" w15:restartNumberingAfterBreak="0">
    <w:nsid w:val="380123FB"/>
    <w:multiLevelType w:val="hybridMultilevel"/>
    <w:tmpl w:val="FFFFFFFF"/>
    <w:lvl w:ilvl="0" w:tplc="63DEC0E0">
      <w:start w:val="1"/>
      <w:numFmt w:val="upperRoman"/>
      <w:lvlText w:val="%1."/>
      <w:lvlJc w:val="right"/>
      <w:pPr>
        <w:ind w:left="720" w:hanging="360"/>
      </w:pPr>
    </w:lvl>
    <w:lvl w:ilvl="1" w:tplc="CE926A68">
      <w:start w:val="1"/>
      <w:numFmt w:val="lowerLetter"/>
      <w:lvlText w:val="%2."/>
      <w:lvlJc w:val="left"/>
      <w:pPr>
        <w:ind w:left="1440" w:hanging="360"/>
      </w:pPr>
    </w:lvl>
    <w:lvl w:ilvl="2" w:tplc="B6682F20">
      <w:start w:val="1"/>
      <w:numFmt w:val="lowerRoman"/>
      <w:lvlText w:val="%3."/>
      <w:lvlJc w:val="right"/>
      <w:pPr>
        <w:ind w:left="2160" w:hanging="180"/>
      </w:pPr>
    </w:lvl>
    <w:lvl w:ilvl="3" w:tplc="551449AA">
      <w:start w:val="1"/>
      <w:numFmt w:val="decimal"/>
      <w:lvlText w:val="%4."/>
      <w:lvlJc w:val="left"/>
      <w:pPr>
        <w:ind w:left="2880" w:hanging="360"/>
      </w:pPr>
    </w:lvl>
    <w:lvl w:ilvl="4" w:tplc="86362D64">
      <w:start w:val="1"/>
      <w:numFmt w:val="lowerLetter"/>
      <w:lvlText w:val="%5."/>
      <w:lvlJc w:val="left"/>
      <w:pPr>
        <w:ind w:left="3600" w:hanging="360"/>
      </w:pPr>
    </w:lvl>
    <w:lvl w:ilvl="5" w:tplc="DE5E5B42">
      <w:start w:val="1"/>
      <w:numFmt w:val="lowerRoman"/>
      <w:lvlText w:val="%6."/>
      <w:lvlJc w:val="right"/>
      <w:pPr>
        <w:ind w:left="4320" w:hanging="180"/>
      </w:pPr>
    </w:lvl>
    <w:lvl w:ilvl="6" w:tplc="85DA65EE">
      <w:start w:val="1"/>
      <w:numFmt w:val="decimal"/>
      <w:lvlText w:val="%7."/>
      <w:lvlJc w:val="left"/>
      <w:pPr>
        <w:ind w:left="5040" w:hanging="360"/>
      </w:pPr>
    </w:lvl>
    <w:lvl w:ilvl="7" w:tplc="DECE12F2">
      <w:start w:val="1"/>
      <w:numFmt w:val="lowerLetter"/>
      <w:lvlText w:val="%8."/>
      <w:lvlJc w:val="left"/>
      <w:pPr>
        <w:ind w:left="5760" w:hanging="360"/>
      </w:pPr>
    </w:lvl>
    <w:lvl w:ilvl="8" w:tplc="14B028C2">
      <w:start w:val="1"/>
      <w:numFmt w:val="lowerRoman"/>
      <w:lvlText w:val="%9."/>
      <w:lvlJc w:val="right"/>
      <w:pPr>
        <w:ind w:left="6480" w:hanging="180"/>
      </w:pPr>
    </w:lvl>
  </w:abstractNum>
  <w:abstractNum w:abstractNumId="13" w15:restartNumberingAfterBreak="0">
    <w:nsid w:val="3909807D"/>
    <w:multiLevelType w:val="hybridMultilevel"/>
    <w:tmpl w:val="FFFFFFFF"/>
    <w:lvl w:ilvl="0" w:tplc="D3329CBE">
      <w:start w:val="1"/>
      <w:numFmt w:val="upperRoman"/>
      <w:lvlText w:val="%1."/>
      <w:lvlJc w:val="right"/>
      <w:pPr>
        <w:ind w:left="720" w:hanging="360"/>
      </w:pPr>
    </w:lvl>
    <w:lvl w:ilvl="1" w:tplc="C04A5B42">
      <w:start w:val="1"/>
      <w:numFmt w:val="lowerLetter"/>
      <w:lvlText w:val="%2."/>
      <w:lvlJc w:val="left"/>
      <w:pPr>
        <w:ind w:left="1440" w:hanging="360"/>
      </w:pPr>
    </w:lvl>
    <w:lvl w:ilvl="2" w:tplc="6780F300">
      <w:start w:val="1"/>
      <w:numFmt w:val="lowerRoman"/>
      <w:lvlText w:val="%3."/>
      <w:lvlJc w:val="right"/>
      <w:pPr>
        <w:ind w:left="2160" w:hanging="180"/>
      </w:pPr>
    </w:lvl>
    <w:lvl w:ilvl="3" w:tplc="028061E4">
      <w:start w:val="1"/>
      <w:numFmt w:val="decimal"/>
      <w:lvlText w:val="%4."/>
      <w:lvlJc w:val="left"/>
      <w:pPr>
        <w:ind w:left="2880" w:hanging="360"/>
      </w:pPr>
    </w:lvl>
    <w:lvl w:ilvl="4" w:tplc="F2A0770A">
      <w:start w:val="1"/>
      <w:numFmt w:val="lowerLetter"/>
      <w:lvlText w:val="%5."/>
      <w:lvlJc w:val="left"/>
      <w:pPr>
        <w:ind w:left="3600" w:hanging="360"/>
      </w:pPr>
    </w:lvl>
    <w:lvl w:ilvl="5" w:tplc="4B3C8B1A">
      <w:start w:val="1"/>
      <w:numFmt w:val="lowerRoman"/>
      <w:lvlText w:val="%6."/>
      <w:lvlJc w:val="right"/>
      <w:pPr>
        <w:ind w:left="4320" w:hanging="180"/>
      </w:pPr>
    </w:lvl>
    <w:lvl w:ilvl="6" w:tplc="05120324">
      <w:start w:val="1"/>
      <w:numFmt w:val="decimal"/>
      <w:lvlText w:val="%7."/>
      <w:lvlJc w:val="left"/>
      <w:pPr>
        <w:ind w:left="5040" w:hanging="360"/>
      </w:pPr>
    </w:lvl>
    <w:lvl w:ilvl="7" w:tplc="B3320BE6">
      <w:start w:val="1"/>
      <w:numFmt w:val="lowerLetter"/>
      <w:lvlText w:val="%8."/>
      <w:lvlJc w:val="left"/>
      <w:pPr>
        <w:ind w:left="5760" w:hanging="360"/>
      </w:pPr>
    </w:lvl>
    <w:lvl w:ilvl="8" w:tplc="C08E8606">
      <w:start w:val="1"/>
      <w:numFmt w:val="lowerRoman"/>
      <w:lvlText w:val="%9."/>
      <w:lvlJc w:val="right"/>
      <w:pPr>
        <w:ind w:left="6480" w:hanging="180"/>
      </w:pPr>
    </w:lvl>
  </w:abstractNum>
  <w:abstractNum w:abstractNumId="14" w15:restartNumberingAfterBreak="0">
    <w:nsid w:val="3BAE3B24"/>
    <w:multiLevelType w:val="hybridMultilevel"/>
    <w:tmpl w:val="2CDA0D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A1A10E"/>
    <w:multiLevelType w:val="hybridMultilevel"/>
    <w:tmpl w:val="FFFFFFFF"/>
    <w:lvl w:ilvl="0" w:tplc="1CB24DB6">
      <w:start w:val="1"/>
      <w:numFmt w:val="bullet"/>
      <w:lvlText w:val=""/>
      <w:lvlJc w:val="left"/>
      <w:pPr>
        <w:ind w:left="1080" w:hanging="360"/>
      </w:pPr>
      <w:rPr>
        <w:rFonts w:ascii="Symbol" w:hAnsi="Symbol" w:hint="default"/>
      </w:rPr>
    </w:lvl>
    <w:lvl w:ilvl="1" w:tplc="B49EC1A8">
      <w:start w:val="1"/>
      <w:numFmt w:val="bullet"/>
      <w:lvlText w:val="o"/>
      <w:lvlJc w:val="left"/>
      <w:pPr>
        <w:ind w:left="1800" w:hanging="360"/>
      </w:pPr>
      <w:rPr>
        <w:rFonts w:ascii="Courier New" w:hAnsi="Courier New" w:hint="default"/>
      </w:rPr>
    </w:lvl>
    <w:lvl w:ilvl="2" w:tplc="BC92B6CA">
      <w:start w:val="1"/>
      <w:numFmt w:val="bullet"/>
      <w:lvlText w:val=""/>
      <w:lvlJc w:val="left"/>
      <w:pPr>
        <w:ind w:left="2520" w:hanging="360"/>
      </w:pPr>
      <w:rPr>
        <w:rFonts w:ascii="Wingdings" w:hAnsi="Wingdings" w:hint="default"/>
      </w:rPr>
    </w:lvl>
    <w:lvl w:ilvl="3" w:tplc="10E0DFFC">
      <w:start w:val="1"/>
      <w:numFmt w:val="bullet"/>
      <w:lvlText w:val=""/>
      <w:lvlJc w:val="left"/>
      <w:pPr>
        <w:ind w:left="3240" w:hanging="360"/>
      </w:pPr>
      <w:rPr>
        <w:rFonts w:ascii="Symbol" w:hAnsi="Symbol" w:hint="default"/>
      </w:rPr>
    </w:lvl>
    <w:lvl w:ilvl="4" w:tplc="586C8A46">
      <w:start w:val="1"/>
      <w:numFmt w:val="bullet"/>
      <w:lvlText w:val="o"/>
      <w:lvlJc w:val="left"/>
      <w:pPr>
        <w:ind w:left="3960" w:hanging="360"/>
      </w:pPr>
      <w:rPr>
        <w:rFonts w:ascii="Courier New" w:hAnsi="Courier New" w:hint="default"/>
      </w:rPr>
    </w:lvl>
    <w:lvl w:ilvl="5" w:tplc="1F38061E">
      <w:start w:val="1"/>
      <w:numFmt w:val="bullet"/>
      <w:lvlText w:val=""/>
      <w:lvlJc w:val="left"/>
      <w:pPr>
        <w:ind w:left="4680" w:hanging="360"/>
      </w:pPr>
      <w:rPr>
        <w:rFonts w:ascii="Wingdings" w:hAnsi="Wingdings" w:hint="default"/>
      </w:rPr>
    </w:lvl>
    <w:lvl w:ilvl="6" w:tplc="F506B102">
      <w:start w:val="1"/>
      <w:numFmt w:val="bullet"/>
      <w:lvlText w:val=""/>
      <w:lvlJc w:val="left"/>
      <w:pPr>
        <w:ind w:left="5400" w:hanging="360"/>
      </w:pPr>
      <w:rPr>
        <w:rFonts w:ascii="Symbol" w:hAnsi="Symbol" w:hint="default"/>
      </w:rPr>
    </w:lvl>
    <w:lvl w:ilvl="7" w:tplc="330E0624">
      <w:start w:val="1"/>
      <w:numFmt w:val="bullet"/>
      <w:lvlText w:val="o"/>
      <w:lvlJc w:val="left"/>
      <w:pPr>
        <w:ind w:left="6120" w:hanging="360"/>
      </w:pPr>
      <w:rPr>
        <w:rFonts w:ascii="Courier New" w:hAnsi="Courier New" w:hint="default"/>
      </w:rPr>
    </w:lvl>
    <w:lvl w:ilvl="8" w:tplc="0F92C34C">
      <w:start w:val="1"/>
      <w:numFmt w:val="bullet"/>
      <w:lvlText w:val=""/>
      <w:lvlJc w:val="left"/>
      <w:pPr>
        <w:ind w:left="6840" w:hanging="360"/>
      </w:pPr>
      <w:rPr>
        <w:rFonts w:ascii="Wingdings" w:hAnsi="Wingdings" w:hint="default"/>
      </w:rPr>
    </w:lvl>
  </w:abstractNum>
  <w:abstractNum w:abstractNumId="16" w15:restartNumberingAfterBreak="0">
    <w:nsid w:val="44EB7FC1"/>
    <w:multiLevelType w:val="hybridMultilevel"/>
    <w:tmpl w:val="FFFFFFFF"/>
    <w:lvl w:ilvl="0" w:tplc="498E445A">
      <w:start w:val="1"/>
      <w:numFmt w:val="bullet"/>
      <w:lvlText w:val=""/>
      <w:lvlJc w:val="left"/>
      <w:pPr>
        <w:ind w:left="720" w:hanging="360"/>
      </w:pPr>
      <w:rPr>
        <w:rFonts w:ascii="Symbol" w:hAnsi="Symbol" w:hint="default"/>
      </w:rPr>
    </w:lvl>
    <w:lvl w:ilvl="1" w:tplc="7BF02AAA">
      <w:start w:val="1"/>
      <w:numFmt w:val="bullet"/>
      <w:lvlText w:val="o"/>
      <w:lvlJc w:val="left"/>
      <w:pPr>
        <w:ind w:left="1440" w:hanging="360"/>
      </w:pPr>
      <w:rPr>
        <w:rFonts w:ascii="Courier New" w:hAnsi="Courier New" w:hint="default"/>
      </w:rPr>
    </w:lvl>
    <w:lvl w:ilvl="2" w:tplc="095EB972">
      <w:start w:val="1"/>
      <w:numFmt w:val="bullet"/>
      <w:lvlText w:val=""/>
      <w:lvlJc w:val="left"/>
      <w:pPr>
        <w:ind w:left="2160" w:hanging="360"/>
      </w:pPr>
      <w:rPr>
        <w:rFonts w:ascii="Wingdings" w:hAnsi="Wingdings" w:hint="default"/>
      </w:rPr>
    </w:lvl>
    <w:lvl w:ilvl="3" w:tplc="C88648DC">
      <w:start w:val="1"/>
      <w:numFmt w:val="bullet"/>
      <w:lvlText w:val=""/>
      <w:lvlJc w:val="left"/>
      <w:pPr>
        <w:ind w:left="2880" w:hanging="360"/>
      </w:pPr>
      <w:rPr>
        <w:rFonts w:ascii="Symbol" w:hAnsi="Symbol" w:hint="default"/>
      </w:rPr>
    </w:lvl>
    <w:lvl w:ilvl="4" w:tplc="8A02CF2C">
      <w:start w:val="1"/>
      <w:numFmt w:val="bullet"/>
      <w:lvlText w:val="o"/>
      <w:lvlJc w:val="left"/>
      <w:pPr>
        <w:ind w:left="3600" w:hanging="360"/>
      </w:pPr>
      <w:rPr>
        <w:rFonts w:ascii="Courier New" w:hAnsi="Courier New" w:hint="default"/>
      </w:rPr>
    </w:lvl>
    <w:lvl w:ilvl="5" w:tplc="58588E6C">
      <w:start w:val="1"/>
      <w:numFmt w:val="bullet"/>
      <w:lvlText w:val=""/>
      <w:lvlJc w:val="left"/>
      <w:pPr>
        <w:ind w:left="4320" w:hanging="360"/>
      </w:pPr>
      <w:rPr>
        <w:rFonts w:ascii="Wingdings" w:hAnsi="Wingdings" w:hint="default"/>
      </w:rPr>
    </w:lvl>
    <w:lvl w:ilvl="6" w:tplc="3F1C73CA">
      <w:start w:val="1"/>
      <w:numFmt w:val="bullet"/>
      <w:lvlText w:val=""/>
      <w:lvlJc w:val="left"/>
      <w:pPr>
        <w:ind w:left="5040" w:hanging="360"/>
      </w:pPr>
      <w:rPr>
        <w:rFonts w:ascii="Symbol" w:hAnsi="Symbol" w:hint="default"/>
      </w:rPr>
    </w:lvl>
    <w:lvl w:ilvl="7" w:tplc="B11ADAAC">
      <w:start w:val="1"/>
      <w:numFmt w:val="bullet"/>
      <w:lvlText w:val="o"/>
      <w:lvlJc w:val="left"/>
      <w:pPr>
        <w:ind w:left="5760" w:hanging="360"/>
      </w:pPr>
      <w:rPr>
        <w:rFonts w:ascii="Courier New" w:hAnsi="Courier New" w:hint="default"/>
      </w:rPr>
    </w:lvl>
    <w:lvl w:ilvl="8" w:tplc="88F0FE0E">
      <w:start w:val="1"/>
      <w:numFmt w:val="bullet"/>
      <w:lvlText w:val=""/>
      <w:lvlJc w:val="left"/>
      <w:pPr>
        <w:ind w:left="6480" w:hanging="360"/>
      </w:pPr>
      <w:rPr>
        <w:rFonts w:ascii="Wingdings" w:hAnsi="Wingdings" w:hint="default"/>
      </w:rPr>
    </w:lvl>
  </w:abstractNum>
  <w:abstractNum w:abstractNumId="17" w15:restartNumberingAfterBreak="0">
    <w:nsid w:val="46E20704"/>
    <w:multiLevelType w:val="hybridMultilevel"/>
    <w:tmpl w:val="FFFFFFFF"/>
    <w:lvl w:ilvl="0" w:tplc="64AECBEC">
      <w:start w:val="1"/>
      <w:numFmt w:val="bullet"/>
      <w:lvlText w:val=""/>
      <w:lvlJc w:val="left"/>
      <w:pPr>
        <w:ind w:left="720" w:hanging="360"/>
      </w:pPr>
      <w:rPr>
        <w:rFonts w:ascii="Symbol" w:hAnsi="Symbol" w:hint="default"/>
      </w:rPr>
    </w:lvl>
    <w:lvl w:ilvl="1" w:tplc="BE9881F2">
      <w:start w:val="1"/>
      <w:numFmt w:val="bullet"/>
      <w:lvlText w:val="o"/>
      <w:lvlJc w:val="left"/>
      <w:pPr>
        <w:ind w:left="1440" w:hanging="360"/>
      </w:pPr>
      <w:rPr>
        <w:rFonts w:ascii="Courier New" w:hAnsi="Courier New" w:hint="default"/>
      </w:rPr>
    </w:lvl>
    <w:lvl w:ilvl="2" w:tplc="C900B71C">
      <w:start w:val="1"/>
      <w:numFmt w:val="bullet"/>
      <w:lvlText w:val=""/>
      <w:lvlJc w:val="left"/>
      <w:pPr>
        <w:ind w:left="2160" w:hanging="360"/>
      </w:pPr>
      <w:rPr>
        <w:rFonts w:ascii="Wingdings" w:hAnsi="Wingdings" w:hint="default"/>
      </w:rPr>
    </w:lvl>
    <w:lvl w:ilvl="3" w:tplc="63E26ACA">
      <w:start w:val="1"/>
      <w:numFmt w:val="bullet"/>
      <w:lvlText w:val="·"/>
      <w:lvlJc w:val="left"/>
      <w:pPr>
        <w:ind w:left="2880" w:hanging="360"/>
      </w:pPr>
      <w:rPr>
        <w:rFonts w:ascii="Symbol" w:hAnsi="Symbol" w:hint="default"/>
      </w:rPr>
    </w:lvl>
    <w:lvl w:ilvl="4" w:tplc="4A68C72C">
      <w:start w:val="1"/>
      <w:numFmt w:val="bullet"/>
      <w:lvlText w:val="o"/>
      <w:lvlJc w:val="left"/>
      <w:pPr>
        <w:ind w:left="3600" w:hanging="360"/>
      </w:pPr>
      <w:rPr>
        <w:rFonts w:ascii="Courier New" w:hAnsi="Courier New" w:hint="default"/>
      </w:rPr>
    </w:lvl>
    <w:lvl w:ilvl="5" w:tplc="8D9E51C8">
      <w:start w:val="1"/>
      <w:numFmt w:val="bullet"/>
      <w:lvlText w:val=""/>
      <w:lvlJc w:val="left"/>
      <w:pPr>
        <w:ind w:left="4320" w:hanging="360"/>
      </w:pPr>
      <w:rPr>
        <w:rFonts w:ascii="Wingdings" w:hAnsi="Wingdings" w:hint="default"/>
      </w:rPr>
    </w:lvl>
    <w:lvl w:ilvl="6" w:tplc="DC6E0728">
      <w:start w:val="1"/>
      <w:numFmt w:val="bullet"/>
      <w:lvlText w:val=""/>
      <w:lvlJc w:val="left"/>
      <w:pPr>
        <w:ind w:left="5040" w:hanging="360"/>
      </w:pPr>
      <w:rPr>
        <w:rFonts w:ascii="Symbol" w:hAnsi="Symbol" w:hint="default"/>
      </w:rPr>
    </w:lvl>
    <w:lvl w:ilvl="7" w:tplc="EC76286C">
      <w:start w:val="1"/>
      <w:numFmt w:val="bullet"/>
      <w:lvlText w:val="o"/>
      <w:lvlJc w:val="left"/>
      <w:pPr>
        <w:ind w:left="5760" w:hanging="360"/>
      </w:pPr>
      <w:rPr>
        <w:rFonts w:ascii="Courier New" w:hAnsi="Courier New" w:hint="default"/>
      </w:rPr>
    </w:lvl>
    <w:lvl w:ilvl="8" w:tplc="17E2A6BC">
      <w:start w:val="1"/>
      <w:numFmt w:val="bullet"/>
      <w:lvlText w:val=""/>
      <w:lvlJc w:val="left"/>
      <w:pPr>
        <w:ind w:left="6480" w:hanging="360"/>
      </w:pPr>
      <w:rPr>
        <w:rFonts w:ascii="Wingdings" w:hAnsi="Wingdings" w:hint="default"/>
      </w:rPr>
    </w:lvl>
  </w:abstractNum>
  <w:abstractNum w:abstractNumId="18" w15:restartNumberingAfterBreak="0">
    <w:nsid w:val="482F2062"/>
    <w:multiLevelType w:val="hybridMultilevel"/>
    <w:tmpl w:val="FFFFFFFF"/>
    <w:lvl w:ilvl="0" w:tplc="9AA2BD90">
      <w:start w:val="1"/>
      <w:numFmt w:val="bullet"/>
      <w:lvlText w:val=""/>
      <w:lvlJc w:val="left"/>
      <w:pPr>
        <w:ind w:left="1080" w:hanging="360"/>
      </w:pPr>
      <w:rPr>
        <w:rFonts w:ascii="Symbol" w:hAnsi="Symbol" w:hint="default"/>
      </w:rPr>
    </w:lvl>
    <w:lvl w:ilvl="1" w:tplc="C3AAEDDC">
      <w:start w:val="1"/>
      <w:numFmt w:val="bullet"/>
      <w:lvlText w:val="o"/>
      <w:lvlJc w:val="left"/>
      <w:pPr>
        <w:ind w:left="1800" w:hanging="360"/>
      </w:pPr>
      <w:rPr>
        <w:rFonts w:ascii="Courier New" w:hAnsi="Courier New" w:hint="default"/>
      </w:rPr>
    </w:lvl>
    <w:lvl w:ilvl="2" w:tplc="9380FB2C">
      <w:start w:val="1"/>
      <w:numFmt w:val="bullet"/>
      <w:lvlText w:val=""/>
      <w:lvlJc w:val="left"/>
      <w:pPr>
        <w:ind w:left="2520" w:hanging="360"/>
      </w:pPr>
      <w:rPr>
        <w:rFonts w:ascii="Wingdings" w:hAnsi="Wingdings" w:hint="default"/>
      </w:rPr>
    </w:lvl>
    <w:lvl w:ilvl="3" w:tplc="7BA039D0">
      <w:start w:val="1"/>
      <w:numFmt w:val="bullet"/>
      <w:lvlText w:val=""/>
      <w:lvlJc w:val="left"/>
      <w:pPr>
        <w:ind w:left="3240" w:hanging="360"/>
      </w:pPr>
      <w:rPr>
        <w:rFonts w:ascii="Symbol" w:hAnsi="Symbol" w:hint="default"/>
      </w:rPr>
    </w:lvl>
    <w:lvl w:ilvl="4" w:tplc="2A30E3AE">
      <w:start w:val="1"/>
      <w:numFmt w:val="bullet"/>
      <w:lvlText w:val="o"/>
      <w:lvlJc w:val="left"/>
      <w:pPr>
        <w:ind w:left="3960" w:hanging="360"/>
      </w:pPr>
      <w:rPr>
        <w:rFonts w:ascii="Courier New" w:hAnsi="Courier New" w:hint="default"/>
      </w:rPr>
    </w:lvl>
    <w:lvl w:ilvl="5" w:tplc="19E27534">
      <w:start w:val="1"/>
      <w:numFmt w:val="bullet"/>
      <w:lvlText w:val=""/>
      <w:lvlJc w:val="left"/>
      <w:pPr>
        <w:ind w:left="4680" w:hanging="360"/>
      </w:pPr>
      <w:rPr>
        <w:rFonts w:ascii="Wingdings" w:hAnsi="Wingdings" w:hint="default"/>
      </w:rPr>
    </w:lvl>
    <w:lvl w:ilvl="6" w:tplc="E14222D2">
      <w:start w:val="1"/>
      <w:numFmt w:val="bullet"/>
      <w:lvlText w:val=""/>
      <w:lvlJc w:val="left"/>
      <w:pPr>
        <w:ind w:left="5400" w:hanging="360"/>
      </w:pPr>
      <w:rPr>
        <w:rFonts w:ascii="Symbol" w:hAnsi="Symbol" w:hint="default"/>
      </w:rPr>
    </w:lvl>
    <w:lvl w:ilvl="7" w:tplc="41B4F6A0">
      <w:start w:val="1"/>
      <w:numFmt w:val="bullet"/>
      <w:lvlText w:val="o"/>
      <w:lvlJc w:val="left"/>
      <w:pPr>
        <w:ind w:left="6120" w:hanging="360"/>
      </w:pPr>
      <w:rPr>
        <w:rFonts w:ascii="Courier New" w:hAnsi="Courier New" w:hint="default"/>
      </w:rPr>
    </w:lvl>
    <w:lvl w:ilvl="8" w:tplc="DBF6116E">
      <w:start w:val="1"/>
      <w:numFmt w:val="bullet"/>
      <w:lvlText w:val=""/>
      <w:lvlJc w:val="left"/>
      <w:pPr>
        <w:ind w:left="6840" w:hanging="360"/>
      </w:pPr>
      <w:rPr>
        <w:rFonts w:ascii="Wingdings" w:hAnsi="Wingdings" w:hint="default"/>
      </w:rPr>
    </w:lvl>
  </w:abstractNum>
  <w:abstractNum w:abstractNumId="19" w15:restartNumberingAfterBreak="0">
    <w:nsid w:val="4CEEA054"/>
    <w:multiLevelType w:val="hybridMultilevel"/>
    <w:tmpl w:val="FFFFFFFF"/>
    <w:lvl w:ilvl="0" w:tplc="39EEED94">
      <w:start w:val="1"/>
      <w:numFmt w:val="upperRoman"/>
      <w:lvlText w:val="%1."/>
      <w:lvlJc w:val="right"/>
      <w:pPr>
        <w:ind w:left="720" w:hanging="360"/>
      </w:pPr>
    </w:lvl>
    <w:lvl w:ilvl="1" w:tplc="D3B42A96">
      <w:start w:val="1"/>
      <w:numFmt w:val="lowerLetter"/>
      <w:lvlText w:val="%2."/>
      <w:lvlJc w:val="left"/>
      <w:pPr>
        <w:ind w:left="1440" w:hanging="360"/>
      </w:pPr>
    </w:lvl>
    <w:lvl w:ilvl="2" w:tplc="11F40A48">
      <w:start w:val="1"/>
      <w:numFmt w:val="lowerRoman"/>
      <w:lvlText w:val="%3."/>
      <w:lvlJc w:val="right"/>
      <w:pPr>
        <w:ind w:left="2160" w:hanging="180"/>
      </w:pPr>
    </w:lvl>
    <w:lvl w:ilvl="3" w:tplc="CF2E8F76">
      <w:start w:val="1"/>
      <w:numFmt w:val="decimal"/>
      <w:lvlText w:val="%4."/>
      <w:lvlJc w:val="left"/>
      <w:pPr>
        <w:ind w:left="2880" w:hanging="360"/>
      </w:pPr>
    </w:lvl>
    <w:lvl w:ilvl="4" w:tplc="27986462">
      <w:start w:val="1"/>
      <w:numFmt w:val="lowerLetter"/>
      <w:lvlText w:val="%5."/>
      <w:lvlJc w:val="left"/>
      <w:pPr>
        <w:ind w:left="3600" w:hanging="360"/>
      </w:pPr>
    </w:lvl>
    <w:lvl w:ilvl="5" w:tplc="89ACF086">
      <w:start w:val="1"/>
      <w:numFmt w:val="lowerRoman"/>
      <w:lvlText w:val="%6."/>
      <w:lvlJc w:val="right"/>
      <w:pPr>
        <w:ind w:left="4320" w:hanging="180"/>
      </w:pPr>
    </w:lvl>
    <w:lvl w:ilvl="6" w:tplc="D2882368">
      <w:start w:val="1"/>
      <w:numFmt w:val="decimal"/>
      <w:lvlText w:val="%7."/>
      <w:lvlJc w:val="left"/>
      <w:pPr>
        <w:ind w:left="5040" w:hanging="360"/>
      </w:pPr>
    </w:lvl>
    <w:lvl w:ilvl="7" w:tplc="9FC6DA24">
      <w:start w:val="1"/>
      <w:numFmt w:val="lowerLetter"/>
      <w:lvlText w:val="%8."/>
      <w:lvlJc w:val="left"/>
      <w:pPr>
        <w:ind w:left="5760" w:hanging="360"/>
      </w:pPr>
    </w:lvl>
    <w:lvl w:ilvl="8" w:tplc="5838B294">
      <w:start w:val="1"/>
      <w:numFmt w:val="lowerRoman"/>
      <w:lvlText w:val="%9."/>
      <w:lvlJc w:val="right"/>
      <w:pPr>
        <w:ind w:left="6480" w:hanging="180"/>
      </w:pPr>
    </w:lvl>
  </w:abstractNum>
  <w:abstractNum w:abstractNumId="20" w15:restartNumberingAfterBreak="0">
    <w:nsid w:val="51946753"/>
    <w:multiLevelType w:val="multilevel"/>
    <w:tmpl w:val="60BEF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51AD73A"/>
    <w:multiLevelType w:val="hybridMultilevel"/>
    <w:tmpl w:val="FFFFFFFF"/>
    <w:lvl w:ilvl="0" w:tplc="A780459A">
      <w:start w:val="1"/>
      <w:numFmt w:val="bullet"/>
      <w:lvlText w:val=""/>
      <w:lvlJc w:val="left"/>
      <w:pPr>
        <w:ind w:left="720" w:hanging="360"/>
      </w:pPr>
      <w:rPr>
        <w:rFonts w:ascii="Symbol" w:hAnsi="Symbol" w:hint="default"/>
      </w:rPr>
    </w:lvl>
    <w:lvl w:ilvl="1" w:tplc="81204294">
      <w:start w:val="1"/>
      <w:numFmt w:val="bullet"/>
      <w:lvlText w:val="o"/>
      <w:lvlJc w:val="left"/>
      <w:pPr>
        <w:ind w:left="1440" w:hanging="360"/>
      </w:pPr>
      <w:rPr>
        <w:rFonts w:ascii="Courier New" w:hAnsi="Courier New" w:hint="default"/>
      </w:rPr>
    </w:lvl>
    <w:lvl w:ilvl="2" w:tplc="8D14B984">
      <w:start w:val="1"/>
      <w:numFmt w:val="bullet"/>
      <w:lvlText w:val=""/>
      <w:lvlJc w:val="left"/>
      <w:pPr>
        <w:ind w:left="2160" w:hanging="360"/>
      </w:pPr>
      <w:rPr>
        <w:rFonts w:ascii="Wingdings" w:hAnsi="Wingdings" w:hint="default"/>
      </w:rPr>
    </w:lvl>
    <w:lvl w:ilvl="3" w:tplc="919CA492">
      <w:start w:val="1"/>
      <w:numFmt w:val="bullet"/>
      <w:lvlText w:val="·"/>
      <w:lvlJc w:val="left"/>
      <w:pPr>
        <w:ind w:left="2880" w:hanging="360"/>
      </w:pPr>
      <w:rPr>
        <w:rFonts w:ascii="Symbol" w:hAnsi="Symbol" w:hint="default"/>
      </w:rPr>
    </w:lvl>
    <w:lvl w:ilvl="4" w:tplc="F51608C4">
      <w:start w:val="1"/>
      <w:numFmt w:val="bullet"/>
      <w:lvlText w:val="o"/>
      <w:lvlJc w:val="left"/>
      <w:pPr>
        <w:ind w:left="3600" w:hanging="360"/>
      </w:pPr>
      <w:rPr>
        <w:rFonts w:ascii="Courier New" w:hAnsi="Courier New" w:hint="default"/>
      </w:rPr>
    </w:lvl>
    <w:lvl w:ilvl="5" w:tplc="81EA8C0A">
      <w:start w:val="1"/>
      <w:numFmt w:val="bullet"/>
      <w:lvlText w:val=""/>
      <w:lvlJc w:val="left"/>
      <w:pPr>
        <w:ind w:left="4320" w:hanging="360"/>
      </w:pPr>
      <w:rPr>
        <w:rFonts w:ascii="Wingdings" w:hAnsi="Wingdings" w:hint="default"/>
      </w:rPr>
    </w:lvl>
    <w:lvl w:ilvl="6" w:tplc="00063674">
      <w:start w:val="1"/>
      <w:numFmt w:val="bullet"/>
      <w:lvlText w:val=""/>
      <w:lvlJc w:val="left"/>
      <w:pPr>
        <w:ind w:left="5040" w:hanging="360"/>
      </w:pPr>
      <w:rPr>
        <w:rFonts w:ascii="Symbol" w:hAnsi="Symbol" w:hint="default"/>
      </w:rPr>
    </w:lvl>
    <w:lvl w:ilvl="7" w:tplc="54CA3670">
      <w:start w:val="1"/>
      <w:numFmt w:val="bullet"/>
      <w:lvlText w:val="o"/>
      <w:lvlJc w:val="left"/>
      <w:pPr>
        <w:ind w:left="5760" w:hanging="360"/>
      </w:pPr>
      <w:rPr>
        <w:rFonts w:ascii="Courier New" w:hAnsi="Courier New" w:hint="default"/>
      </w:rPr>
    </w:lvl>
    <w:lvl w:ilvl="8" w:tplc="D94E3B02">
      <w:start w:val="1"/>
      <w:numFmt w:val="bullet"/>
      <w:lvlText w:val=""/>
      <w:lvlJc w:val="left"/>
      <w:pPr>
        <w:ind w:left="6480" w:hanging="360"/>
      </w:pPr>
      <w:rPr>
        <w:rFonts w:ascii="Wingdings" w:hAnsi="Wingdings" w:hint="default"/>
      </w:rPr>
    </w:lvl>
  </w:abstractNum>
  <w:abstractNum w:abstractNumId="22" w15:restartNumberingAfterBreak="0">
    <w:nsid w:val="5860120F"/>
    <w:multiLevelType w:val="multilevel"/>
    <w:tmpl w:val="14346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1F9E31B"/>
    <w:multiLevelType w:val="hybridMultilevel"/>
    <w:tmpl w:val="FFFFFFFF"/>
    <w:lvl w:ilvl="0" w:tplc="3092A2C0">
      <w:start w:val="1"/>
      <w:numFmt w:val="bullet"/>
      <w:lvlText w:val="·"/>
      <w:lvlJc w:val="left"/>
      <w:pPr>
        <w:ind w:left="720" w:hanging="360"/>
      </w:pPr>
      <w:rPr>
        <w:rFonts w:ascii="Symbol" w:hAnsi="Symbol" w:hint="default"/>
      </w:rPr>
    </w:lvl>
    <w:lvl w:ilvl="1" w:tplc="0C20954C">
      <w:start w:val="1"/>
      <w:numFmt w:val="bullet"/>
      <w:lvlText w:val="o"/>
      <w:lvlJc w:val="left"/>
      <w:pPr>
        <w:ind w:left="1440" w:hanging="360"/>
      </w:pPr>
      <w:rPr>
        <w:rFonts w:ascii="Courier New" w:hAnsi="Courier New" w:hint="default"/>
      </w:rPr>
    </w:lvl>
    <w:lvl w:ilvl="2" w:tplc="2DA6AAAC">
      <w:start w:val="1"/>
      <w:numFmt w:val="bullet"/>
      <w:lvlText w:val=""/>
      <w:lvlJc w:val="left"/>
      <w:pPr>
        <w:ind w:left="2160" w:hanging="360"/>
      </w:pPr>
      <w:rPr>
        <w:rFonts w:ascii="Wingdings" w:hAnsi="Wingdings" w:hint="default"/>
      </w:rPr>
    </w:lvl>
    <w:lvl w:ilvl="3" w:tplc="FCD6387E">
      <w:start w:val="1"/>
      <w:numFmt w:val="bullet"/>
      <w:lvlText w:val=""/>
      <w:lvlJc w:val="left"/>
      <w:pPr>
        <w:ind w:left="2880" w:hanging="360"/>
      </w:pPr>
      <w:rPr>
        <w:rFonts w:ascii="Symbol" w:hAnsi="Symbol" w:hint="default"/>
      </w:rPr>
    </w:lvl>
    <w:lvl w:ilvl="4" w:tplc="A8DEFC36">
      <w:start w:val="1"/>
      <w:numFmt w:val="bullet"/>
      <w:lvlText w:val="o"/>
      <w:lvlJc w:val="left"/>
      <w:pPr>
        <w:ind w:left="3600" w:hanging="360"/>
      </w:pPr>
      <w:rPr>
        <w:rFonts w:ascii="Courier New" w:hAnsi="Courier New" w:hint="default"/>
      </w:rPr>
    </w:lvl>
    <w:lvl w:ilvl="5" w:tplc="4C629D42">
      <w:start w:val="1"/>
      <w:numFmt w:val="bullet"/>
      <w:lvlText w:val=""/>
      <w:lvlJc w:val="left"/>
      <w:pPr>
        <w:ind w:left="4320" w:hanging="360"/>
      </w:pPr>
      <w:rPr>
        <w:rFonts w:ascii="Wingdings" w:hAnsi="Wingdings" w:hint="default"/>
      </w:rPr>
    </w:lvl>
    <w:lvl w:ilvl="6" w:tplc="7464B258">
      <w:start w:val="1"/>
      <w:numFmt w:val="bullet"/>
      <w:lvlText w:val=""/>
      <w:lvlJc w:val="left"/>
      <w:pPr>
        <w:ind w:left="5040" w:hanging="360"/>
      </w:pPr>
      <w:rPr>
        <w:rFonts w:ascii="Symbol" w:hAnsi="Symbol" w:hint="default"/>
      </w:rPr>
    </w:lvl>
    <w:lvl w:ilvl="7" w:tplc="5D9E0EF6">
      <w:start w:val="1"/>
      <w:numFmt w:val="bullet"/>
      <w:lvlText w:val="o"/>
      <w:lvlJc w:val="left"/>
      <w:pPr>
        <w:ind w:left="5760" w:hanging="360"/>
      </w:pPr>
      <w:rPr>
        <w:rFonts w:ascii="Courier New" w:hAnsi="Courier New" w:hint="default"/>
      </w:rPr>
    </w:lvl>
    <w:lvl w:ilvl="8" w:tplc="53287E9E">
      <w:start w:val="1"/>
      <w:numFmt w:val="bullet"/>
      <w:lvlText w:val=""/>
      <w:lvlJc w:val="left"/>
      <w:pPr>
        <w:ind w:left="6480" w:hanging="360"/>
      </w:pPr>
      <w:rPr>
        <w:rFonts w:ascii="Wingdings" w:hAnsi="Wingdings" w:hint="default"/>
      </w:rPr>
    </w:lvl>
  </w:abstractNum>
  <w:abstractNum w:abstractNumId="24" w15:restartNumberingAfterBreak="0">
    <w:nsid w:val="6364764E"/>
    <w:multiLevelType w:val="hybridMultilevel"/>
    <w:tmpl w:val="FFFFFFFF"/>
    <w:lvl w:ilvl="0" w:tplc="ADFC3BA0">
      <w:start w:val="1"/>
      <w:numFmt w:val="decimal"/>
      <w:lvlText w:val="%1."/>
      <w:lvlJc w:val="left"/>
      <w:pPr>
        <w:ind w:left="720" w:hanging="360"/>
      </w:pPr>
    </w:lvl>
    <w:lvl w:ilvl="1" w:tplc="FDAA0EF2">
      <w:start w:val="1"/>
      <w:numFmt w:val="lowerLetter"/>
      <w:lvlText w:val="%2."/>
      <w:lvlJc w:val="left"/>
      <w:pPr>
        <w:ind w:left="1440" w:hanging="360"/>
      </w:pPr>
    </w:lvl>
    <w:lvl w:ilvl="2" w:tplc="DCBA724E">
      <w:start w:val="1"/>
      <w:numFmt w:val="lowerRoman"/>
      <w:lvlText w:val="%3."/>
      <w:lvlJc w:val="right"/>
      <w:pPr>
        <w:ind w:left="2160" w:hanging="180"/>
      </w:pPr>
    </w:lvl>
    <w:lvl w:ilvl="3" w:tplc="9F88BD0E">
      <w:start w:val="1"/>
      <w:numFmt w:val="decimal"/>
      <w:lvlText w:val="%4."/>
      <w:lvlJc w:val="left"/>
      <w:pPr>
        <w:ind w:left="2880" w:hanging="360"/>
      </w:pPr>
    </w:lvl>
    <w:lvl w:ilvl="4" w:tplc="6512ECC2">
      <w:start w:val="1"/>
      <w:numFmt w:val="lowerLetter"/>
      <w:lvlText w:val="%5."/>
      <w:lvlJc w:val="left"/>
      <w:pPr>
        <w:ind w:left="3600" w:hanging="360"/>
      </w:pPr>
    </w:lvl>
    <w:lvl w:ilvl="5" w:tplc="6806284C">
      <w:start w:val="1"/>
      <w:numFmt w:val="lowerRoman"/>
      <w:lvlText w:val="%6."/>
      <w:lvlJc w:val="right"/>
      <w:pPr>
        <w:ind w:left="4320" w:hanging="180"/>
      </w:pPr>
    </w:lvl>
    <w:lvl w:ilvl="6" w:tplc="3F889B3E">
      <w:start w:val="1"/>
      <w:numFmt w:val="decimal"/>
      <w:lvlText w:val="%7."/>
      <w:lvlJc w:val="left"/>
      <w:pPr>
        <w:ind w:left="5040" w:hanging="360"/>
      </w:pPr>
    </w:lvl>
    <w:lvl w:ilvl="7" w:tplc="39480702">
      <w:start w:val="1"/>
      <w:numFmt w:val="lowerLetter"/>
      <w:lvlText w:val="%8."/>
      <w:lvlJc w:val="left"/>
      <w:pPr>
        <w:ind w:left="5760" w:hanging="360"/>
      </w:pPr>
    </w:lvl>
    <w:lvl w:ilvl="8" w:tplc="4A4A76EC">
      <w:start w:val="1"/>
      <w:numFmt w:val="lowerRoman"/>
      <w:lvlText w:val="%9."/>
      <w:lvlJc w:val="right"/>
      <w:pPr>
        <w:ind w:left="6480" w:hanging="180"/>
      </w:pPr>
    </w:lvl>
  </w:abstractNum>
  <w:abstractNum w:abstractNumId="25" w15:restartNumberingAfterBreak="0">
    <w:nsid w:val="648DCD19"/>
    <w:multiLevelType w:val="hybridMultilevel"/>
    <w:tmpl w:val="FFFFFFFF"/>
    <w:lvl w:ilvl="0" w:tplc="045C8F10">
      <w:start w:val="1"/>
      <w:numFmt w:val="bullet"/>
      <w:lvlText w:val=""/>
      <w:lvlJc w:val="left"/>
      <w:pPr>
        <w:ind w:left="720" w:hanging="360"/>
      </w:pPr>
      <w:rPr>
        <w:rFonts w:ascii="Symbol" w:hAnsi="Symbol" w:hint="default"/>
      </w:rPr>
    </w:lvl>
    <w:lvl w:ilvl="1" w:tplc="E87220B0">
      <w:start w:val="1"/>
      <w:numFmt w:val="bullet"/>
      <w:lvlText w:val="o"/>
      <w:lvlJc w:val="left"/>
      <w:pPr>
        <w:ind w:left="1440" w:hanging="360"/>
      </w:pPr>
      <w:rPr>
        <w:rFonts w:ascii="Courier New" w:hAnsi="Courier New" w:hint="default"/>
      </w:rPr>
    </w:lvl>
    <w:lvl w:ilvl="2" w:tplc="8C02940E">
      <w:start w:val="1"/>
      <w:numFmt w:val="bullet"/>
      <w:lvlText w:val=""/>
      <w:lvlJc w:val="left"/>
      <w:pPr>
        <w:ind w:left="2160" w:hanging="360"/>
      </w:pPr>
      <w:rPr>
        <w:rFonts w:ascii="Wingdings" w:hAnsi="Wingdings" w:hint="default"/>
      </w:rPr>
    </w:lvl>
    <w:lvl w:ilvl="3" w:tplc="518E2E1A">
      <w:start w:val="1"/>
      <w:numFmt w:val="bullet"/>
      <w:lvlText w:val=""/>
      <w:lvlJc w:val="left"/>
      <w:pPr>
        <w:ind w:left="2880" w:hanging="360"/>
      </w:pPr>
      <w:rPr>
        <w:rFonts w:ascii="Symbol" w:hAnsi="Symbol" w:hint="default"/>
      </w:rPr>
    </w:lvl>
    <w:lvl w:ilvl="4" w:tplc="F608515C">
      <w:start w:val="1"/>
      <w:numFmt w:val="bullet"/>
      <w:lvlText w:val="o"/>
      <w:lvlJc w:val="left"/>
      <w:pPr>
        <w:ind w:left="3600" w:hanging="360"/>
      </w:pPr>
      <w:rPr>
        <w:rFonts w:ascii="Courier New" w:hAnsi="Courier New" w:hint="default"/>
      </w:rPr>
    </w:lvl>
    <w:lvl w:ilvl="5" w:tplc="ADEA6286">
      <w:start w:val="1"/>
      <w:numFmt w:val="bullet"/>
      <w:lvlText w:val=""/>
      <w:lvlJc w:val="left"/>
      <w:pPr>
        <w:ind w:left="4320" w:hanging="360"/>
      </w:pPr>
      <w:rPr>
        <w:rFonts w:ascii="Wingdings" w:hAnsi="Wingdings" w:hint="default"/>
      </w:rPr>
    </w:lvl>
    <w:lvl w:ilvl="6" w:tplc="346A1094">
      <w:start w:val="1"/>
      <w:numFmt w:val="bullet"/>
      <w:lvlText w:val=""/>
      <w:lvlJc w:val="left"/>
      <w:pPr>
        <w:ind w:left="5040" w:hanging="360"/>
      </w:pPr>
      <w:rPr>
        <w:rFonts w:ascii="Symbol" w:hAnsi="Symbol" w:hint="default"/>
      </w:rPr>
    </w:lvl>
    <w:lvl w:ilvl="7" w:tplc="4E34B6FC">
      <w:start w:val="1"/>
      <w:numFmt w:val="bullet"/>
      <w:lvlText w:val="o"/>
      <w:lvlJc w:val="left"/>
      <w:pPr>
        <w:ind w:left="5760" w:hanging="360"/>
      </w:pPr>
      <w:rPr>
        <w:rFonts w:ascii="Courier New" w:hAnsi="Courier New" w:hint="default"/>
      </w:rPr>
    </w:lvl>
    <w:lvl w:ilvl="8" w:tplc="6DD04700">
      <w:start w:val="1"/>
      <w:numFmt w:val="bullet"/>
      <w:lvlText w:val=""/>
      <w:lvlJc w:val="left"/>
      <w:pPr>
        <w:ind w:left="6480" w:hanging="360"/>
      </w:pPr>
      <w:rPr>
        <w:rFonts w:ascii="Wingdings" w:hAnsi="Wingdings" w:hint="default"/>
      </w:rPr>
    </w:lvl>
  </w:abstractNum>
  <w:abstractNum w:abstractNumId="26" w15:restartNumberingAfterBreak="0">
    <w:nsid w:val="6D02EF4A"/>
    <w:multiLevelType w:val="hybridMultilevel"/>
    <w:tmpl w:val="FFFFFFFF"/>
    <w:lvl w:ilvl="0" w:tplc="A72E182A">
      <w:start w:val="1"/>
      <w:numFmt w:val="bullet"/>
      <w:lvlText w:val="·"/>
      <w:lvlJc w:val="left"/>
      <w:pPr>
        <w:ind w:left="720" w:hanging="360"/>
      </w:pPr>
      <w:rPr>
        <w:rFonts w:ascii="Symbol" w:hAnsi="Symbol" w:hint="default"/>
      </w:rPr>
    </w:lvl>
    <w:lvl w:ilvl="1" w:tplc="7C820146">
      <w:start w:val="1"/>
      <w:numFmt w:val="bullet"/>
      <w:lvlText w:val="o"/>
      <w:lvlJc w:val="left"/>
      <w:pPr>
        <w:ind w:left="1440" w:hanging="360"/>
      </w:pPr>
      <w:rPr>
        <w:rFonts w:ascii="Courier New" w:hAnsi="Courier New" w:hint="default"/>
      </w:rPr>
    </w:lvl>
    <w:lvl w:ilvl="2" w:tplc="25FC8940">
      <w:start w:val="1"/>
      <w:numFmt w:val="bullet"/>
      <w:lvlText w:val=""/>
      <w:lvlJc w:val="left"/>
      <w:pPr>
        <w:ind w:left="2160" w:hanging="360"/>
      </w:pPr>
      <w:rPr>
        <w:rFonts w:ascii="Wingdings" w:hAnsi="Wingdings" w:hint="default"/>
      </w:rPr>
    </w:lvl>
    <w:lvl w:ilvl="3" w:tplc="EFA67634">
      <w:start w:val="1"/>
      <w:numFmt w:val="bullet"/>
      <w:lvlText w:val=""/>
      <w:lvlJc w:val="left"/>
      <w:pPr>
        <w:ind w:left="2880" w:hanging="360"/>
      </w:pPr>
      <w:rPr>
        <w:rFonts w:ascii="Symbol" w:hAnsi="Symbol" w:hint="default"/>
      </w:rPr>
    </w:lvl>
    <w:lvl w:ilvl="4" w:tplc="08F26E04">
      <w:start w:val="1"/>
      <w:numFmt w:val="bullet"/>
      <w:lvlText w:val="o"/>
      <w:lvlJc w:val="left"/>
      <w:pPr>
        <w:ind w:left="3600" w:hanging="360"/>
      </w:pPr>
      <w:rPr>
        <w:rFonts w:ascii="Courier New" w:hAnsi="Courier New" w:hint="default"/>
      </w:rPr>
    </w:lvl>
    <w:lvl w:ilvl="5" w:tplc="254C2DA2">
      <w:start w:val="1"/>
      <w:numFmt w:val="bullet"/>
      <w:lvlText w:val=""/>
      <w:lvlJc w:val="left"/>
      <w:pPr>
        <w:ind w:left="4320" w:hanging="360"/>
      </w:pPr>
      <w:rPr>
        <w:rFonts w:ascii="Wingdings" w:hAnsi="Wingdings" w:hint="default"/>
      </w:rPr>
    </w:lvl>
    <w:lvl w:ilvl="6" w:tplc="2306FDDA">
      <w:start w:val="1"/>
      <w:numFmt w:val="bullet"/>
      <w:lvlText w:val=""/>
      <w:lvlJc w:val="left"/>
      <w:pPr>
        <w:ind w:left="5040" w:hanging="360"/>
      </w:pPr>
      <w:rPr>
        <w:rFonts w:ascii="Symbol" w:hAnsi="Symbol" w:hint="default"/>
      </w:rPr>
    </w:lvl>
    <w:lvl w:ilvl="7" w:tplc="4D96C35C">
      <w:start w:val="1"/>
      <w:numFmt w:val="bullet"/>
      <w:lvlText w:val="o"/>
      <w:lvlJc w:val="left"/>
      <w:pPr>
        <w:ind w:left="5760" w:hanging="360"/>
      </w:pPr>
      <w:rPr>
        <w:rFonts w:ascii="Courier New" w:hAnsi="Courier New" w:hint="default"/>
      </w:rPr>
    </w:lvl>
    <w:lvl w:ilvl="8" w:tplc="446437A6">
      <w:start w:val="1"/>
      <w:numFmt w:val="bullet"/>
      <w:lvlText w:val=""/>
      <w:lvlJc w:val="left"/>
      <w:pPr>
        <w:ind w:left="6480" w:hanging="360"/>
      </w:pPr>
      <w:rPr>
        <w:rFonts w:ascii="Wingdings" w:hAnsi="Wingdings" w:hint="default"/>
      </w:rPr>
    </w:lvl>
  </w:abstractNum>
  <w:abstractNum w:abstractNumId="27" w15:restartNumberingAfterBreak="0">
    <w:nsid w:val="6D5C1F8B"/>
    <w:multiLevelType w:val="hybridMultilevel"/>
    <w:tmpl w:val="FFFFFFFF"/>
    <w:lvl w:ilvl="0" w:tplc="9F9A64BE">
      <w:start w:val="1"/>
      <w:numFmt w:val="bullet"/>
      <w:lvlText w:val="·"/>
      <w:lvlJc w:val="left"/>
      <w:pPr>
        <w:ind w:left="720" w:hanging="360"/>
      </w:pPr>
      <w:rPr>
        <w:rFonts w:ascii="Symbol" w:hAnsi="Symbol" w:hint="default"/>
      </w:rPr>
    </w:lvl>
    <w:lvl w:ilvl="1" w:tplc="58120944">
      <w:start w:val="1"/>
      <w:numFmt w:val="bullet"/>
      <w:lvlText w:val="o"/>
      <w:lvlJc w:val="left"/>
      <w:pPr>
        <w:ind w:left="1440" w:hanging="360"/>
      </w:pPr>
      <w:rPr>
        <w:rFonts w:ascii="Courier New" w:hAnsi="Courier New" w:hint="default"/>
      </w:rPr>
    </w:lvl>
    <w:lvl w:ilvl="2" w:tplc="BB4A85EC">
      <w:start w:val="1"/>
      <w:numFmt w:val="bullet"/>
      <w:lvlText w:val=""/>
      <w:lvlJc w:val="left"/>
      <w:pPr>
        <w:ind w:left="2160" w:hanging="360"/>
      </w:pPr>
      <w:rPr>
        <w:rFonts w:ascii="Wingdings" w:hAnsi="Wingdings" w:hint="default"/>
      </w:rPr>
    </w:lvl>
    <w:lvl w:ilvl="3" w:tplc="339C4F56">
      <w:start w:val="1"/>
      <w:numFmt w:val="bullet"/>
      <w:lvlText w:val=""/>
      <w:lvlJc w:val="left"/>
      <w:pPr>
        <w:ind w:left="2880" w:hanging="360"/>
      </w:pPr>
      <w:rPr>
        <w:rFonts w:ascii="Symbol" w:hAnsi="Symbol" w:hint="default"/>
      </w:rPr>
    </w:lvl>
    <w:lvl w:ilvl="4" w:tplc="1BE8EE7C">
      <w:start w:val="1"/>
      <w:numFmt w:val="bullet"/>
      <w:lvlText w:val="o"/>
      <w:lvlJc w:val="left"/>
      <w:pPr>
        <w:ind w:left="3600" w:hanging="360"/>
      </w:pPr>
      <w:rPr>
        <w:rFonts w:ascii="Courier New" w:hAnsi="Courier New" w:hint="default"/>
      </w:rPr>
    </w:lvl>
    <w:lvl w:ilvl="5" w:tplc="C6C61B38">
      <w:start w:val="1"/>
      <w:numFmt w:val="bullet"/>
      <w:lvlText w:val=""/>
      <w:lvlJc w:val="left"/>
      <w:pPr>
        <w:ind w:left="4320" w:hanging="360"/>
      </w:pPr>
      <w:rPr>
        <w:rFonts w:ascii="Wingdings" w:hAnsi="Wingdings" w:hint="default"/>
      </w:rPr>
    </w:lvl>
    <w:lvl w:ilvl="6" w:tplc="A2D08F8A">
      <w:start w:val="1"/>
      <w:numFmt w:val="bullet"/>
      <w:lvlText w:val=""/>
      <w:lvlJc w:val="left"/>
      <w:pPr>
        <w:ind w:left="5040" w:hanging="360"/>
      </w:pPr>
      <w:rPr>
        <w:rFonts w:ascii="Symbol" w:hAnsi="Symbol" w:hint="default"/>
      </w:rPr>
    </w:lvl>
    <w:lvl w:ilvl="7" w:tplc="2CF407B2">
      <w:start w:val="1"/>
      <w:numFmt w:val="bullet"/>
      <w:lvlText w:val="o"/>
      <w:lvlJc w:val="left"/>
      <w:pPr>
        <w:ind w:left="5760" w:hanging="360"/>
      </w:pPr>
      <w:rPr>
        <w:rFonts w:ascii="Courier New" w:hAnsi="Courier New" w:hint="default"/>
      </w:rPr>
    </w:lvl>
    <w:lvl w:ilvl="8" w:tplc="99305C88">
      <w:start w:val="1"/>
      <w:numFmt w:val="bullet"/>
      <w:lvlText w:val=""/>
      <w:lvlJc w:val="left"/>
      <w:pPr>
        <w:ind w:left="6480" w:hanging="360"/>
      </w:pPr>
      <w:rPr>
        <w:rFonts w:ascii="Wingdings" w:hAnsi="Wingdings" w:hint="default"/>
      </w:rPr>
    </w:lvl>
  </w:abstractNum>
  <w:abstractNum w:abstractNumId="28" w15:restartNumberingAfterBreak="0">
    <w:nsid w:val="71311DD2"/>
    <w:multiLevelType w:val="hybridMultilevel"/>
    <w:tmpl w:val="FFFFFFFF"/>
    <w:lvl w:ilvl="0" w:tplc="B2888344">
      <w:start w:val="1"/>
      <w:numFmt w:val="bullet"/>
      <w:lvlText w:val=""/>
      <w:lvlJc w:val="left"/>
      <w:pPr>
        <w:ind w:left="720" w:hanging="360"/>
      </w:pPr>
      <w:rPr>
        <w:rFonts w:ascii="Symbol" w:hAnsi="Symbol" w:hint="default"/>
      </w:rPr>
    </w:lvl>
    <w:lvl w:ilvl="1" w:tplc="6FF693E6">
      <w:start w:val="1"/>
      <w:numFmt w:val="bullet"/>
      <w:lvlText w:val="o"/>
      <w:lvlJc w:val="left"/>
      <w:pPr>
        <w:ind w:left="1440" w:hanging="360"/>
      </w:pPr>
      <w:rPr>
        <w:rFonts w:ascii="Courier New" w:hAnsi="Courier New" w:hint="default"/>
      </w:rPr>
    </w:lvl>
    <w:lvl w:ilvl="2" w:tplc="726C0FD6">
      <w:start w:val="1"/>
      <w:numFmt w:val="bullet"/>
      <w:lvlText w:val=""/>
      <w:lvlJc w:val="left"/>
      <w:pPr>
        <w:ind w:left="2160" w:hanging="360"/>
      </w:pPr>
      <w:rPr>
        <w:rFonts w:ascii="Wingdings" w:hAnsi="Wingdings" w:hint="default"/>
      </w:rPr>
    </w:lvl>
    <w:lvl w:ilvl="3" w:tplc="D8D84F5C">
      <w:start w:val="1"/>
      <w:numFmt w:val="bullet"/>
      <w:lvlText w:val="·"/>
      <w:lvlJc w:val="left"/>
      <w:pPr>
        <w:ind w:left="2880" w:hanging="360"/>
      </w:pPr>
      <w:rPr>
        <w:rFonts w:ascii="Symbol" w:hAnsi="Symbol" w:hint="default"/>
      </w:rPr>
    </w:lvl>
    <w:lvl w:ilvl="4" w:tplc="E5686AEE">
      <w:start w:val="1"/>
      <w:numFmt w:val="bullet"/>
      <w:lvlText w:val="o"/>
      <w:lvlJc w:val="left"/>
      <w:pPr>
        <w:ind w:left="3600" w:hanging="360"/>
      </w:pPr>
      <w:rPr>
        <w:rFonts w:ascii="Courier New" w:hAnsi="Courier New" w:hint="default"/>
      </w:rPr>
    </w:lvl>
    <w:lvl w:ilvl="5" w:tplc="9A8C51AE">
      <w:start w:val="1"/>
      <w:numFmt w:val="bullet"/>
      <w:lvlText w:val=""/>
      <w:lvlJc w:val="left"/>
      <w:pPr>
        <w:ind w:left="4320" w:hanging="360"/>
      </w:pPr>
      <w:rPr>
        <w:rFonts w:ascii="Wingdings" w:hAnsi="Wingdings" w:hint="default"/>
      </w:rPr>
    </w:lvl>
    <w:lvl w:ilvl="6" w:tplc="E2C2C53A">
      <w:start w:val="1"/>
      <w:numFmt w:val="bullet"/>
      <w:lvlText w:val=""/>
      <w:lvlJc w:val="left"/>
      <w:pPr>
        <w:ind w:left="5040" w:hanging="360"/>
      </w:pPr>
      <w:rPr>
        <w:rFonts w:ascii="Symbol" w:hAnsi="Symbol" w:hint="default"/>
      </w:rPr>
    </w:lvl>
    <w:lvl w:ilvl="7" w:tplc="E7E28BBC">
      <w:start w:val="1"/>
      <w:numFmt w:val="bullet"/>
      <w:lvlText w:val="o"/>
      <w:lvlJc w:val="left"/>
      <w:pPr>
        <w:ind w:left="5760" w:hanging="360"/>
      </w:pPr>
      <w:rPr>
        <w:rFonts w:ascii="Courier New" w:hAnsi="Courier New" w:hint="default"/>
      </w:rPr>
    </w:lvl>
    <w:lvl w:ilvl="8" w:tplc="5036874A">
      <w:start w:val="1"/>
      <w:numFmt w:val="bullet"/>
      <w:lvlText w:val=""/>
      <w:lvlJc w:val="left"/>
      <w:pPr>
        <w:ind w:left="6480" w:hanging="360"/>
      </w:pPr>
      <w:rPr>
        <w:rFonts w:ascii="Wingdings" w:hAnsi="Wingdings" w:hint="default"/>
      </w:rPr>
    </w:lvl>
  </w:abstractNum>
  <w:abstractNum w:abstractNumId="29" w15:restartNumberingAfterBreak="0">
    <w:nsid w:val="7239C12E"/>
    <w:multiLevelType w:val="hybridMultilevel"/>
    <w:tmpl w:val="FFFFFFFF"/>
    <w:lvl w:ilvl="0" w:tplc="5756DFB4">
      <w:start w:val="1"/>
      <w:numFmt w:val="bullet"/>
      <w:lvlText w:val="·"/>
      <w:lvlJc w:val="left"/>
      <w:pPr>
        <w:ind w:left="720" w:hanging="360"/>
      </w:pPr>
      <w:rPr>
        <w:rFonts w:ascii="Symbol" w:hAnsi="Symbol" w:hint="default"/>
      </w:rPr>
    </w:lvl>
    <w:lvl w:ilvl="1" w:tplc="92204078">
      <w:start w:val="1"/>
      <w:numFmt w:val="bullet"/>
      <w:lvlText w:val="o"/>
      <w:lvlJc w:val="left"/>
      <w:pPr>
        <w:ind w:left="1440" w:hanging="360"/>
      </w:pPr>
      <w:rPr>
        <w:rFonts w:ascii="Courier New" w:hAnsi="Courier New" w:hint="default"/>
      </w:rPr>
    </w:lvl>
    <w:lvl w:ilvl="2" w:tplc="A30A511C">
      <w:start w:val="1"/>
      <w:numFmt w:val="bullet"/>
      <w:lvlText w:val=""/>
      <w:lvlJc w:val="left"/>
      <w:pPr>
        <w:ind w:left="2160" w:hanging="360"/>
      </w:pPr>
      <w:rPr>
        <w:rFonts w:ascii="Wingdings" w:hAnsi="Wingdings" w:hint="default"/>
      </w:rPr>
    </w:lvl>
    <w:lvl w:ilvl="3" w:tplc="02CCBBD0">
      <w:start w:val="1"/>
      <w:numFmt w:val="bullet"/>
      <w:lvlText w:val=""/>
      <w:lvlJc w:val="left"/>
      <w:pPr>
        <w:ind w:left="2880" w:hanging="360"/>
      </w:pPr>
      <w:rPr>
        <w:rFonts w:ascii="Symbol" w:hAnsi="Symbol" w:hint="default"/>
      </w:rPr>
    </w:lvl>
    <w:lvl w:ilvl="4" w:tplc="B5B8DC7E">
      <w:start w:val="1"/>
      <w:numFmt w:val="bullet"/>
      <w:lvlText w:val="o"/>
      <w:lvlJc w:val="left"/>
      <w:pPr>
        <w:ind w:left="3600" w:hanging="360"/>
      </w:pPr>
      <w:rPr>
        <w:rFonts w:ascii="Courier New" w:hAnsi="Courier New" w:hint="default"/>
      </w:rPr>
    </w:lvl>
    <w:lvl w:ilvl="5" w:tplc="5E1CCED2">
      <w:start w:val="1"/>
      <w:numFmt w:val="bullet"/>
      <w:lvlText w:val=""/>
      <w:lvlJc w:val="left"/>
      <w:pPr>
        <w:ind w:left="4320" w:hanging="360"/>
      </w:pPr>
      <w:rPr>
        <w:rFonts w:ascii="Wingdings" w:hAnsi="Wingdings" w:hint="default"/>
      </w:rPr>
    </w:lvl>
    <w:lvl w:ilvl="6" w:tplc="DDC68576">
      <w:start w:val="1"/>
      <w:numFmt w:val="bullet"/>
      <w:lvlText w:val=""/>
      <w:lvlJc w:val="left"/>
      <w:pPr>
        <w:ind w:left="5040" w:hanging="360"/>
      </w:pPr>
      <w:rPr>
        <w:rFonts w:ascii="Symbol" w:hAnsi="Symbol" w:hint="default"/>
      </w:rPr>
    </w:lvl>
    <w:lvl w:ilvl="7" w:tplc="767E56FC">
      <w:start w:val="1"/>
      <w:numFmt w:val="bullet"/>
      <w:lvlText w:val="o"/>
      <w:lvlJc w:val="left"/>
      <w:pPr>
        <w:ind w:left="5760" w:hanging="360"/>
      </w:pPr>
      <w:rPr>
        <w:rFonts w:ascii="Courier New" w:hAnsi="Courier New" w:hint="default"/>
      </w:rPr>
    </w:lvl>
    <w:lvl w:ilvl="8" w:tplc="58DE8F0A">
      <w:start w:val="1"/>
      <w:numFmt w:val="bullet"/>
      <w:lvlText w:val=""/>
      <w:lvlJc w:val="left"/>
      <w:pPr>
        <w:ind w:left="6480" w:hanging="360"/>
      </w:pPr>
      <w:rPr>
        <w:rFonts w:ascii="Wingdings" w:hAnsi="Wingdings" w:hint="default"/>
      </w:rPr>
    </w:lvl>
  </w:abstractNum>
  <w:abstractNum w:abstractNumId="30" w15:restartNumberingAfterBreak="0">
    <w:nsid w:val="75975371"/>
    <w:multiLevelType w:val="hybridMultilevel"/>
    <w:tmpl w:val="FFFFFFFF"/>
    <w:lvl w:ilvl="0" w:tplc="A290FA36">
      <w:start w:val="1"/>
      <w:numFmt w:val="bullet"/>
      <w:lvlText w:val="·"/>
      <w:lvlJc w:val="left"/>
      <w:pPr>
        <w:ind w:left="720" w:hanging="360"/>
      </w:pPr>
      <w:rPr>
        <w:rFonts w:ascii="Symbol" w:hAnsi="Symbol" w:hint="default"/>
      </w:rPr>
    </w:lvl>
    <w:lvl w:ilvl="1" w:tplc="78246C30">
      <w:start w:val="1"/>
      <w:numFmt w:val="bullet"/>
      <w:lvlText w:val="o"/>
      <w:lvlJc w:val="left"/>
      <w:pPr>
        <w:ind w:left="1440" w:hanging="360"/>
      </w:pPr>
      <w:rPr>
        <w:rFonts w:ascii="Courier New" w:hAnsi="Courier New" w:hint="default"/>
      </w:rPr>
    </w:lvl>
    <w:lvl w:ilvl="2" w:tplc="FB10424A">
      <w:start w:val="1"/>
      <w:numFmt w:val="bullet"/>
      <w:lvlText w:val=""/>
      <w:lvlJc w:val="left"/>
      <w:pPr>
        <w:ind w:left="2160" w:hanging="360"/>
      </w:pPr>
      <w:rPr>
        <w:rFonts w:ascii="Wingdings" w:hAnsi="Wingdings" w:hint="default"/>
      </w:rPr>
    </w:lvl>
    <w:lvl w:ilvl="3" w:tplc="7EBEE08C">
      <w:start w:val="1"/>
      <w:numFmt w:val="bullet"/>
      <w:lvlText w:val=""/>
      <w:lvlJc w:val="left"/>
      <w:pPr>
        <w:ind w:left="2880" w:hanging="360"/>
      </w:pPr>
      <w:rPr>
        <w:rFonts w:ascii="Symbol" w:hAnsi="Symbol" w:hint="default"/>
      </w:rPr>
    </w:lvl>
    <w:lvl w:ilvl="4" w:tplc="05644B02">
      <w:start w:val="1"/>
      <w:numFmt w:val="bullet"/>
      <w:lvlText w:val="o"/>
      <w:lvlJc w:val="left"/>
      <w:pPr>
        <w:ind w:left="3600" w:hanging="360"/>
      </w:pPr>
      <w:rPr>
        <w:rFonts w:ascii="Courier New" w:hAnsi="Courier New" w:hint="default"/>
      </w:rPr>
    </w:lvl>
    <w:lvl w:ilvl="5" w:tplc="0E24CA44">
      <w:start w:val="1"/>
      <w:numFmt w:val="bullet"/>
      <w:lvlText w:val=""/>
      <w:lvlJc w:val="left"/>
      <w:pPr>
        <w:ind w:left="4320" w:hanging="360"/>
      </w:pPr>
      <w:rPr>
        <w:rFonts w:ascii="Wingdings" w:hAnsi="Wingdings" w:hint="default"/>
      </w:rPr>
    </w:lvl>
    <w:lvl w:ilvl="6" w:tplc="28048B56">
      <w:start w:val="1"/>
      <w:numFmt w:val="bullet"/>
      <w:lvlText w:val=""/>
      <w:lvlJc w:val="left"/>
      <w:pPr>
        <w:ind w:left="5040" w:hanging="360"/>
      </w:pPr>
      <w:rPr>
        <w:rFonts w:ascii="Symbol" w:hAnsi="Symbol" w:hint="default"/>
      </w:rPr>
    </w:lvl>
    <w:lvl w:ilvl="7" w:tplc="F7B21FDE">
      <w:start w:val="1"/>
      <w:numFmt w:val="bullet"/>
      <w:lvlText w:val="o"/>
      <w:lvlJc w:val="left"/>
      <w:pPr>
        <w:ind w:left="5760" w:hanging="360"/>
      </w:pPr>
      <w:rPr>
        <w:rFonts w:ascii="Courier New" w:hAnsi="Courier New" w:hint="default"/>
      </w:rPr>
    </w:lvl>
    <w:lvl w:ilvl="8" w:tplc="CA46720E">
      <w:start w:val="1"/>
      <w:numFmt w:val="bullet"/>
      <w:lvlText w:val=""/>
      <w:lvlJc w:val="left"/>
      <w:pPr>
        <w:ind w:left="6480" w:hanging="360"/>
      </w:pPr>
      <w:rPr>
        <w:rFonts w:ascii="Wingdings" w:hAnsi="Wingdings" w:hint="default"/>
      </w:rPr>
    </w:lvl>
  </w:abstractNum>
  <w:abstractNum w:abstractNumId="31" w15:restartNumberingAfterBreak="0">
    <w:nsid w:val="77D8EFB9"/>
    <w:multiLevelType w:val="hybridMultilevel"/>
    <w:tmpl w:val="FFFFFFFF"/>
    <w:lvl w:ilvl="0" w:tplc="3CAA9A88">
      <w:start w:val="1"/>
      <w:numFmt w:val="upperRoman"/>
      <w:lvlText w:val="%1."/>
      <w:lvlJc w:val="right"/>
      <w:pPr>
        <w:ind w:left="720" w:hanging="360"/>
      </w:pPr>
    </w:lvl>
    <w:lvl w:ilvl="1" w:tplc="E4262A78">
      <w:start w:val="1"/>
      <w:numFmt w:val="lowerLetter"/>
      <w:lvlText w:val="%2."/>
      <w:lvlJc w:val="left"/>
      <w:pPr>
        <w:ind w:left="1440" w:hanging="360"/>
      </w:pPr>
    </w:lvl>
    <w:lvl w:ilvl="2" w:tplc="90B05CF0">
      <w:start w:val="1"/>
      <w:numFmt w:val="lowerRoman"/>
      <w:lvlText w:val="%3."/>
      <w:lvlJc w:val="right"/>
      <w:pPr>
        <w:ind w:left="2160" w:hanging="180"/>
      </w:pPr>
    </w:lvl>
    <w:lvl w:ilvl="3" w:tplc="D452CF9E">
      <w:start w:val="1"/>
      <w:numFmt w:val="decimal"/>
      <w:lvlText w:val="%4."/>
      <w:lvlJc w:val="left"/>
      <w:pPr>
        <w:ind w:left="2880" w:hanging="360"/>
      </w:pPr>
    </w:lvl>
    <w:lvl w:ilvl="4" w:tplc="662E7EF2">
      <w:start w:val="1"/>
      <w:numFmt w:val="lowerLetter"/>
      <w:lvlText w:val="%5."/>
      <w:lvlJc w:val="left"/>
      <w:pPr>
        <w:ind w:left="3600" w:hanging="360"/>
      </w:pPr>
    </w:lvl>
    <w:lvl w:ilvl="5" w:tplc="79788E08">
      <w:start w:val="1"/>
      <w:numFmt w:val="lowerRoman"/>
      <w:lvlText w:val="%6."/>
      <w:lvlJc w:val="right"/>
      <w:pPr>
        <w:ind w:left="4320" w:hanging="180"/>
      </w:pPr>
    </w:lvl>
    <w:lvl w:ilvl="6" w:tplc="2AA2F9BE">
      <w:start w:val="1"/>
      <w:numFmt w:val="decimal"/>
      <w:lvlText w:val="%7."/>
      <w:lvlJc w:val="left"/>
      <w:pPr>
        <w:ind w:left="5040" w:hanging="360"/>
      </w:pPr>
    </w:lvl>
    <w:lvl w:ilvl="7" w:tplc="8A58C740">
      <w:start w:val="1"/>
      <w:numFmt w:val="lowerLetter"/>
      <w:lvlText w:val="%8."/>
      <w:lvlJc w:val="left"/>
      <w:pPr>
        <w:ind w:left="5760" w:hanging="360"/>
      </w:pPr>
    </w:lvl>
    <w:lvl w:ilvl="8" w:tplc="6688F0AE">
      <w:start w:val="1"/>
      <w:numFmt w:val="lowerRoman"/>
      <w:lvlText w:val="%9."/>
      <w:lvlJc w:val="right"/>
      <w:pPr>
        <w:ind w:left="6480" w:hanging="180"/>
      </w:pPr>
    </w:lvl>
  </w:abstractNum>
  <w:abstractNum w:abstractNumId="32" w15:restartNumberingAfterBreak="0">
    <w:nsid w:val="7A8156AD"/>
    <w:multiLevelType w:val="hybridMultilevel"/>
    <w:tmpl w:val="FFFFFFFF"/>
    <w:lvl w:ilvl="0" w:tplc="339C60F4">
      <w:start w:val="1"/>
      <w:numFmt w:val="bullet"/>
      <w:lvlText w:val="·"/>
      <w:lvlJc w:val="left"/>
      <w:pPr>
        <w:ind w:left="720" w:hanging="360"/>
      </w:pPr>
      <w:rPr>
        <w:rFonts w:ascii="Symbol" w:hAnsi="Symbol" w:hint="default"/>
      </w:rPr>
    </w:lvl>
    <w:lvl w:ilvl="1" w:tplc="D3BEB74E">
      <w:start w:val="1"/>
      <w:numFmt w:val="bullet"/>
      <w:lvlText w:val="o"/>
      <w:lvlJc w:val="left"/>
      <w:pPr>
        <w:ind w:left="1440" w:hanging="360"/>
      </w:pPr>
      <w:rPr>
        <w:rFonts w:ascii="Courier New" w:hAnsi="Courier New" w:hint="default"/>
      </w:rPr>
    </w:lvl>
    <w:lvl w:ilvl="2" w:tplc="A03EDD8C">
      <w:start w:val="1"/>
      <w:numFmt w:val="bullet"/>
      <w:lvlText w:val=""/>
      <w:lvlJc w:val="left"/>
      <w:pPr>
        <w:ind w:left="2160" w:hanging="360"/>
      </w:pPr>
      <w:rPr>
        <w:rFonts w:ascii="Wingdings" w:hAnsi="Wingdings" w:hint="default"/>
      </w:rPr>
    </w:lvl>
    <w:lvl w:ilvl="3" w:tplc="073248CC">
      <w:start w:val="1"/>
      <w:numFmt w:val="bullet"/>
      <w:lvlText w:val=""/>
      <w:lvlJc w:val="left"/>
      <w:pPr>
        <w:ind w:left="2880" w:hanging="360"/>
      </w:pPr>
      <w:rPr>
        <w:rFonts w:ascii="Symbol" w:hAnsi="Symbol" w:hint="default"/>
      </w:rPr>
    </w:lvl>
    <w:lvl w:ilvl="4" w:tplc="15164EBE">
      <w:start w:val="1"/>
      <w:numFmt w:val="bullet"/>
      <w:lvlText w:val="o"/>
      <w:lvlJc w:val="left"/>
      <w:pPr>
        <w:ind w:left="3600" w:hanging="360"/>
      </w:pPr>
      <w:rPr>
        <w:rFonts w:ascii="Courier New" w:hAnsi="Courier New" w:hint="default"/>
      </w:rPr>
    </w:lvl>
    <w:lvl w:ilvl="5" w:tplc="564AD01C">
      <w:start w:val="1"/>
      <w:numFmt w:val="bullet"/>
      <w:lvlText w:val=""/>
      <w:lvlJc w:val="left"/>
      <w:pPr>
        <w:ind w:left="4320" w:hanging="360"/>
      </w:pPr>
      <w:rPr>
        <w:rFonts w:ascii="Wingdings" w:hAnsi="Wingdings" w:hint="default"/>
      </w:rPr>
    </w:lvl>
    <w:lvl w:ilvl="6" w:tplc="708411E4">
      <w:start w:val="1"/>
      <w:numFmt w:val="bullet"/>
      <w:lvlText w:val=""/>
      <w:lvlJc w:val="left"/>
      <w:pPr>
        <w:ind w:left="5040" w:hanging="360"/>
      </w:pPr>
      <w:rPr>
        <w:rFonts w:ascii="Symbol" w:hAnsi="Symbol" w:hint="default"/>
      </w:rPr>
    </w:lvl>
    <w:lvl w:ilvl="7" w:tplc="9D1E3324">
      <w:start w:val="1"/>
      <w:numFmt w:val="bullet"/>
      <w:lvlText w:val="o"/>
      <w:lvlJc w:val="left"/>
      <w:pPr>
        <w:ind w:left="5760" w:hanging="360"/>
      </w:pPr>
      <w:rPr>
        <w:rFonts w:ascii="Courier New" w:hAnsi="Courier New" w:hint="default"/>
      </w:rPr>
    </w:lvl>
    <w:lvl w:ilvl="8" w:tplc="7042061E">
      <w:start w:val="1"/>
      <w:numFmt w:val="bullet"/>
      <w:lvlText w:val=""/>
      <w:lvlJc w:val="left"/>
      <w:pPr>
        <w:ind w:left="6480" w:hanging="360"/>
      </w:pPr>
      <w:rPr>
        <w:rFonts w:ascii="Wingdings" w:hAnsi="Wingdings" w:hint="default"/>
      </w:rPr>
    </w:lvl>
  </w:abstractNum>
  <w:abstractNum w:abstractNumId="33" w15:restartNumberingAfterBreak="0">
    <w:nsid w:val="7AAB8E2D"/>
    <w:multiLevelType w:val="hybridMultilevel"/>
    <w:tmpl w:val="FFFFFFFF"/>
    <w:lvl w:ilvl="0" w:tplc="3A60DCA4">
      <w:start w:val="1"/>
      <w:numFmt w:val="bullet"/>
      <w:lvlText w:val="·"/>
      <w:lvlJc w:val="left"/>
      <w:pPr>
        <w:ind w:left="720" w:hanging="360"/>
      </w:pPr>
      <w:rPr>
        <w:rFonts w:ascii="Symbol" w:hAnsi="Symbol" w:hint="default"/>
      </w:rPr>
    </w:lvl>
    <w:lvl w:ilvl="1" w:tplc="27AC592A">
      <w:start w:val="1"/>
      <w:numFmt w:val="bullet"/>
      <w:lvlText w:val="o"/>
      <w:lvlJc w:val="left"/>
      <w:pPr>
        <w:ind w:left="1440" w:hanging="360"/>
      </w:pPr>
      <w:rPr>
        <w:rFonts w:ascii="Courier New" w:hAnsi="Courier New" w:hint="default"/>
      </w:rPr>
    </w:lvl>
    <w:lvl w:ilvl="2" w:tplc="197AB4EC">
      <w:start w:val="1"/>
      <w:numFmt w:val="bullet"/>
      <w:lvlText w:val=""/>
      <w:lvlJc w:val="left"/>
      <w:pPr>
        <w:ind w:left="2160" w:hanging="360"/>
      </w:pPr>
      <w:rPr>
        <w:rFonts w:ascii="Wingdings" w:hAnsi="Wingdings" w:hint="default"/>
      </w:rPr>
    </w:lvl>
    <w:lvl w:ilvl="3" w:tplc="415CF40C">
      <w:start w:val="1"/>
      <w:numFmt w:val="bullet"/>
      <w:lvlText w:val=""/>
      <w:lvlJc w:val="left"/>
      <w:pPr>
        <w:ind w:left="2880" w:hanging="360"/>
      </w:pPr>
      <w:rPr>
        <w:rFonts w:ascii="Symbol" w:hAnsi="Symbol" w:hint="default"/>
      </w:rPr>
    </w:lvl>
    <w:lvl w:ilvl="4" w:tplc="00C25C38">
      <w:start w:val="1"/>
      <w:numFmt w:val="bullet"/>
      <w:lvlText w:val="o"/>
      <w:lvlJc w:val="left"/>
      <w:pPr>
        <w:ind w:left="3600" w:hanging="360"/>
      </w:pPr>
      <w:rPr>
        <w:rFonts w:ascii="Courier New" w:hAnsi="Courier New" w:hint="default"/>
      </w:rPr>
    </w:lvl>
    <w:lvl w:ilvl="5" w:tplc="3F6C7C6A">
      <w:start w:val="1"/>
      <w:numFmt w:val="bullet"/>
      <w:lvlText w:val=""/>
      <w:lvlJc w:val="left"/>
      <w:pPr>
        <w:ind w:left="4320" w:hanging="360"/>
      </w:pPr>
      <w:rPr>
        <w:rFonts w:ascii="Wingdings" w:hAnsi="Wingdings" w:hint="default"/>
      </w:rPr>
    </w:lvl>
    <w:lvl w:ilvl="6" w:tplc="6C9E59AA">
      <w:start w:val="1"/>
      <w:numFmt w:val="bullet"/>
      <w:lvlText w:val=""/>
      <w:lvlJc w:val="left"/>
      <w:pPr>
        <w:ind w:left="5040" w:hanging="360"/>
      </w:pPr>
      <w:rPr>
        <w:rFonts w:ascii="Symbol" w:hAnsi="Symbol" w:hint="default"/>
      </w:rPr>
    </w:lvl>
    <w:lvl w:ilvl="7" w:tplc="3912BC90">
      <w:start w:val="1"/>
      <w:numFmt w:val="bullet"/>
      <w:lvlText w:val="o"/>
      <w:lvlJc w:val="left"/>
      <w:pPr>
        <w:ind w:left="5760" w:hanging="360"/>
      </w:pPr>
      <w:rPr>
        <w:rFonts w:ascii="Courier New" w:hAnsi="Courier New" w:hint="default"/>
      </w:rPr>
    </w:lvl>
    <w:lvl w:ilvl="8" w:tplc="9A040796">
      <w:start w:val="1"/>
      <w:numFmt w:val="bullet"/>
      <w:lvlText w:val=""/>
      <w:lvlJc w:val="left"/>
      <w:pPr>
        <w:ind w:left="6480" w:hanging="360"/>
      </w:pPr>
      <w:rPr>
        <w:rFonts w:ascii="Wingdings" w:hAnsi="Wingdings" w:hint="default"/>
      </w:rPr>
    </w:lvl>
  </w:abstractNum>
  <w:num w:numId="1" w16cid:durableId="1524856172">
    <w:abstractNumId w:val="25"/>
  </w:num>
  <w:num w:numId="2" w16cid:durableId="487596207">
    <w:abstractNumId w:val="16"/>
  </w:num>
  <w:num w:numId="3" w16cid:durableId="1515534336">
    <w:abstractNumId w:val="15"/>
  </w:num>
  <w:num w:numId="4" w16cid:durableId="662391334">
    <w:abstractNumId w:val="18"/>
  </w:num>
  <w:num w:numId="5" w16cid:durableId="557126775">
    <w:abstractNumId w:val="19"/>
  </w:num>
  <w:num w:numId="6" w16cid:durableId="2029721172">
    <w:abstractNumId w:val="12"/>
  </w:num>
  <w:num w:numId="7" w16cid:durableId="1112937537">
    <w:abstractNumId w:val="31"/>
  </w:num>
  <w:num w:numId="8" w16cid:durableId="1112869515">
    <w:abstractNumId w:val="13"/>
  </w:num>
  <w:num w:numId="9" w16cid:durableId="1932546737">
    <w:abstractNumId w:val="11"/>
  </w:num>
  <w:num w:numId="10" w16cid:durableId="1223718350">
    <w:abstractNumId w:val="24"/>
  </w:num>
  <w:num w:numId="11" w16cid:durableId="1101953091">
    <w:abstractNumId w:val="17"/>
  </w:num>
  <w:num w:numId="12" w16cid:durableId="1819373839">
    <w:abstractNumId w:val="2"/>
  </w:num>
  <w:num w:numId="13" w16cid:durableId="67460355">
    <w:abstractNumId w:val="28"/>
  </w:num>
  <w:num w:numId="14" w16cid:durableId="1291204591">
    <w:abstractNumId w:val="21"/>
  </w:num>
  <w:num w:numId="15" w16cid:durableId="1898666440">
    <w:abstractNumId w:val="1"/>
  </w:num>
  <w:num w:numId="16" w16cid:durableId="1071198285">
    <w:abstractNumId w:val="0"/>
  </w:num>
  <w:num w:numId="17" w16cid:durableId="1387027379">
    <w:abstractNumId w:val="9"/>
  </w:num>
  <w:num w:numId="18" w16cid:durableId="171263761">
    <w:abstractNumId w:val="4"/>
  </w:num>
  <w:num w:numId="19" w16cid:durableId="1820727254">
    <w:abstractNumId w:val="30"/>
  </w:num>
  <w:num w:numId="20" w16cid:durableId="289091128">
    <w:abstractNumId w:val="8"/>
  </w:num>
  <w:num w:numId="21" w16cid:durableId="1754470216">
    <w:abstractNumId w:val="23"/>
  </w:num>
  <w:num w:numId="22" w16cid:durableId="550119881">
    <w:abstractNumId w:val="27"/>
  </w:num>
  <w:num w:numId="23" w16cid:durableId="1836727633">
    <w:abstractNumId w:val="26"/>
  </w:num>
  <w:num w:numId="24" w16cid:durableId="93598547">
    <w:abstractNumId w:val="29"/>
  </w:num>
  <w:num w:numId="25" w16cid:durableId="22559029">
    <w:abstractNumId w:val="3"/>
  </w:num>
  <w:num w:numId="26" w16cid:durableId="9987543">
    <w:abstractNumId w:val="32"/>
  </w:num>
  <w:num w:numId="27" w16cid:durableId="911620439">
    <w:abstractNumId w:val="33"/>
  </w:num>
  <w:num w:numId="28" w16cid:durableId="77598202">
    <w:abstractNumId w:val="10"/>
  </w:num>
  <w:num w:numId="29" w16cid:durableId="1135367890">
    <w:abstractNumId w:val="5"/>
  </w:num>
  <w:num w:numId="30" w16cid:durableId="1049383578">
    <w:abstractNumId w:val="14"/>
  </w:num>
  <w:num w:numId="31" w16cid:durableId="1136798958">
    <w:abstractNumId w:val="7"/>
  </w:num>
  <w:num w:numId="32" w16cid:durableId="325212230">
    <w:abstractNumId w:val="22"/>
  </w:num>
  <w:num w:numId="33" w16cid:durableId="619072951">
    <w:abstractNumId w:val="6"/>
  </w:num>
  <w:num w:numId="34" w16cid:durableId="65190668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CEA"/>
    <w:rsid w:val="0000662A"/>
    <w:rsid w:val="000145CD"/>
    <w:rsid w:val="00015688"/>
    <w:rsid w:val="000158B2"/>
    <w:rsid w:val="00017E54"/>
    <w:rsid w:val="0002358A"/>
    <w:rsid w:val="00024940"/>
    <w:rsid w:val="00026FC3"/>
    <w:rsid w:val="0003378E"/>
    <w:rsid w:val="00040272"/>
    <w:rsid w:val="00042CFF"/>
    <w:rsid w:val="00042EAD"/>
    <w:rsid w:val="00046736"/>
    <w:rsid w:val="000477C8"/>
    <w:rsid w:val="0006454D"/>
    <w:rsid w:val="0006578D"/>
    <w:rsid w:val="0006632F"/>
    <w:rsid w:val="000726C4"/>
    <w:rsid w:val="000747E7"/>
    <w:rsid w:val="00075BF0"/>
    <w:rsid w:val="0008452C"/>
    <w:rsid w:val="0008762F"/>
    <w:rsid w:val="00090D85"/>
    <w:rsid w:val="00095345"/>
    <w:rsid w:val="00095F32"/>
    <w:rsid w:val="000A574C"/>
    <w:rsid w:val="000B6508"/>
    <w:rsid w:val="000C064B"/>
    <w:rsid w:val="000C2C8A"/>
    <w:rsid w:val="000E3702"/>
    <w:rsid w:val="000F69E9"/>
    <w:rsid w:val="001060BD"/>
    <w:rsid w:val="00110EF2"/>
    <w:rsid w:val="00112206"/>
    <w:rsid w:val="00125040"/>
    <w:rsid w:val="00132CF5"/>
    <w:rsid w:val="00136F2E"/>
    <w:rsid w:val="00137DDE"/>
    <w:rsid w:val="00151BD1"/>
    <w:rsid w:val="001534E9"/>
    <w:rsid w:val="00156228"/>
    <w:rsid w:val="00162803"/>
    <w:rsid w:val="00185F67"/>
    <w:rsid w:val="0018683F"/>
    <w:rsid w:val="00190D9C"/>
    <w:rsid w:val="001965CF"/>
    <w:rsid w:val="001974B0"/>
    <w:rsid w:val="001A56F2"/>
    <w:rsid w:val="001B210C"/>
    <w:rsid w:val="001B65D8"/>
    <w:rsid w:val="001C27B1"/>
    <w:rsid w:val="001D41CD"/>
    <w:rsid w:val="001E1EFE"/>
    <w:rsid w:val="001E41C8"/>
    <w:rsid w:val="001F468A"/>
    <w:rsid w:val="0021105A"/>
    <w:rsid w:val="0021377B"/>
    <w:rsid w:val="002334C3"/>
    <w:rsid w:val="0023456E"/>
    <w:rsid w:val="002358A5"/>
    <w:rsid w:val="00244E4A"/>
    <w:rsid w:val="00252173"/>
    <w:rsid w:val="00252F04"/>
    <w:rsid w:val="002579A8"/>
    <w:rsid w:val="00260E62"/>
    <w:rsid w:val="002620F5"/>
    <w:rsid w:val="00262956"/>
    <w:rsid w:val="00266D24"/>
    <w:rsid w:val="00274162"/>
    <w:rsid w:val="00275FB3"/>
    <w:rsid w:val="00284487"/>
    <w:rsid w:val="0028797B"/>
    <w:rsid w:val="00297DF7"/>
    <w:rsid w:val="002B1704"/>
    <w:rsid w:val="002B3133"/>
    <w:rsid w:val="002B4492"/>
    <w:rsid w:val="002B50D5"/>
    <w:rsid w:val="002C2788"/>
    <w:rsid w:val="002D16FC"/>
    <w:rsid w:val="002D2BA2"/>
    <w:rsid w:val="002D5DC2"/>
    <w:rsid w:val="002F28DC"/>
    <w:rsid w:val="00300F54"/>
    <w:rsid w:val="0030214E"/>
    <w:rsid w:val="00315C8F"/>
    <w:rsid w:val="00315F64"/>
    <w:rsid w:val="003245B8"/>
    <w:rsid w:val="00334B41"/>
    <w:rsid w:val="003466D8"/>
    <w:rsid w:val="003466E3"/>
    <w:rsid w:val="00350F50"/>
    <w:rsid w:val="0035671E"/>
    <w:rsid w:val="00364D12"/>
    <w:rsid w:val="00365B4E"/>
    <w:rsid w:val="00383FFB"/>
    <w:rsid w:val="00385D87"/>
    <w:rsid w:val="00391579"/>
    <w:rsid w:val="00391E0A"/>
    <w:rsid w:val="0039492E"/>
    <w:rsid w:val="003B0186"/>
    <w:rsid w:val="003B2153"/>
    <w:rsid w:val="003B7537"/>
    <w:rsid w:val="003C1B2B"/>
    <w:rsid w:val="003C448F"/>
    <w:rsid w:val="003E7B5F"/>
    <w:rsid w:val="003F220B"/>
    <w:rsid w:val="003F7AEC"/>
    <w:rsid w:val="00402D49"/>
    <w:rsid w:val="00410EF1"/>
    <w:rsid w:val="00425B1A"/>
    <w:rsid w:val="004321AD"/>
    <w:rsid w:val="00433477"/>
    <w:rsid w:val="00437C92"/>
    <w:rsid w:val="0045116D"/>
    <w:rsid w:val="00464C26"/>
    <w:rsid w:val="0046793B"/>
    <w:rsid w:val="00480A8C"/>
    <w:rsid w:val="004823A5"/>
    <w:rsid w:val="004974E3"/>
    <w:rsid w:val="004A7E96"/>
    <w:rsid w:val="004B1369"/>
    <w:rsid w:val="004C5FC7"/>
    <w:rsid w:val="004D25C4"/>
    <w:rsid w:val="004D2899"/>
    <w:rsid w:val="004E14C4"/>
    <w:rsid w:val="004F317E"/>
    <w:rsid w:val="004F4673"/>
    <w:rsid w:val="004F60B9"/>
    <w:rsid w:val="005012AF"/>
    <w:rsid w:val="00513CD0"/>
    <w:rsid w:val="0051585E"/>
    <w:rsid w:val="00562E69"/>
    <w:rsid w:val="005661B6"/>
    <w:rsid w:val="005911A1"/>
    <w:rsid w:val="00591D0C"/>
    <w:rsid w:val="005A1D35"/>
    <w:rsid w:val="005A2016"/>
    <w:rsid w:val="005A62C3"/>
    <w:rsid w:val="005A7CE7"/>
    <w:rsid w:val="005B105A"/>
    <w:rsid w:val="005B1828"/>
    <w:rsid w:val="005B4D9F"/>
    <w:rsid w:val="005C0326"/>
    <w:rsid w:val="005C05BC"/>
    <w:rsid w:val="005C3D35"/>
    <w:rsid w:val="005C5B6F"/>
    <w:rsid w:val="005C6A89"/>
    <w:rsid w:val="00605524"/>
    <w:rsid w:val="00610A92"/>
    <w:rsid w:val="00611092"/>
    <w:rsid w:val="0064151A"/>
    <w:rsid w:val="006451E8"/>
    <w:rsid w:val="006605CB"/>
    <w:rsid w:val="00662313"/>
    <w:rsid w:val="00671380"/>
    <w:rsid w:val="00671BB5"/>
    <w:rsid w:val="00677CA5"/>
    <w:rsid w:val="0068105F"/>
    <w:rsid w:val="00682E6D"/>
    <w:rsid w:val="00684B4B"/>
    <w:rsid w:val="00690418"/>
    <w:rsid w:val="006A1453"/>
    <w:rsid w:val="006B0D3C"/>
    <w:rsid w:val="006D0628"/>
    <w:rsid w:val="006E13FE"/>
    <w:rsid w:val="006E7490"/>
    <w:rsid w:val="006F2514"/>
    <w:rsid w:val="006F5567"/>
    <w:rsid w:val="00705C77"/>
    <w:rsid w:val="00725FEB"/>
    <w:rsid w:val="007276FC"/>
    <w:rsid w:val="00752998"/>
    <w:rsid w:val="00754CEA"/>
    <w:rsid w:val="00761A02"/>
    <w:rsid w:val="007627CB"/>
    <w:rsid w:val="007668BF"/>
    <w:rsid w:val="00792D3F"/>
    <w:rsid w:val="007B05C8"/>
    <w:rsid w:val="007B7589"/>
    <w:rsid w:val="007C3384"/>
    <w:rsid w:val="007D1190"/>
    <w:rsid w:val="007D28F7"/>
    <w:rsid w:val="007D60F3"/>
    <w:rsid w:val="007E05C3"/>
    <w:rsid w:val="007E3DE2"/>
    <w:rsid w:val="0081717A"/>
    <w:rsid w:val="00817B78"/>
    <w:rsid w:val="00831CB1"/>
    <w:rsid w:val="00836A1B"/>
    <w:rsid w:val="008375DF"/>
    <w:rsid w:val="00837964"/>
    <w:rsid w:val="0084760E"/>
    <w:rsid w:val="00852A34"/>
    <w:rsid w:val="008659DD"/>
    <w:rsid w:val="008703F0"/>
    <w:rsid w:val="00877DFB"/>
    <w:rsid w:val="0088218B"/>
    <w:rsid w:val="00895162"/>
    <w:rsid w:val="008B3583"/>
    <w:rsid w:val="008D2441"/>
    <w:rsid w:val="008D6FF6"/>
    <w:rsid w:val="008E16CD"/>
    <w:rsid w:val="009003AF"/>
    <w:rsid w:val="0090498B"/>
    <w:rsid w:val="009156B6"/>
    <w:rsid w:val="0092447C"/>
    <w:rsid w:val="00927095"/>
    <w:rsid w:val="00928D44"/>
    <w:rsid w:val="0092FD5D"/>
    <w:rsid w:val="009363E1"/>
    <w:rsid w:val="009401DC"/>
    <w:rsid w:val="00940871"/>
    <w:rsid w:val="009417C2"/>
    <w:rsid w:val="00942421"/>
    <w:rsid w:val="00954BFB"/>
    <w:rsid w:val="009661B5"/>
    <w:rsid w:val="00972545"/>
    <w:rsid w:val="009874E5"/>
    <w:rsid w:val="009905C2"/>
    <w:rsid w:val="00994D6B"/>
    <w:rsid w:val="009A1CAD"/>
    <w:rsid w:val="009B28EC"/>
    <w:rsid w:val="009C4845"/>
    <w:rsid w:val="009C6DD7"/>
    <w:rsid w:val="009D3EBE"/>
    <w:rsid w:val="009D58B8"/>
    <w:rsid w:val="009E0092"/>
    <w:rsid w:val="009F1BA4"/>
    <w:rsid w:val="00A07381"/>
    <w:rsid w:val="00A41EC7"/>
    <w:rsid w:val="00A42EB4"/>
    <w:rsid w:val="00A5464B"/>
    <w:rsid w:val="00A67B5F"/>
    <w:rsid w:val="00A76DDE"/>
    <w:rsid w:val="00A934EE"/>
    <w:rsid w:val="00AB14B9"/>
    <w:rsid w:val="00AB2677"/>
    <w:rsid w:val="00AB514D"/>
    <w:rsid w:val="00AB53DB"/>
    <w:rsid w:val="00AB7D64"/>
    <w:rsid w:val="00AD1E91"/>
    <w:rsid w:val="00AD4354"/>
    <w:rsid w:val="00AD7511"/>
    <w:rsid w:val="00AE37B8"/>
    <w:rsid w:val="00AF5E35"/>
    <w:rsid w:val="00B03B9C"/>
    <w:rsid w:val="00B116AD"/>
    <w:rsid w:val="00B13852"/>
    <w:rsid w:val="00B148C9"/>
    <w:rsid w:val="00B1789B"/>
    <w:rsid w:val="00B17F9D"/>
    <w:rsid w:val="00B1860A"/>
    <w:rsid w:val="00B20B2F"/>
    <w:rsid w:val="00B21F8F"/>
    <w:rsid w:val="00B23FFB"/>
    <w:rsid w:val="00B27A04"/>
    <w:rsid w:val="00B35A98"/>
    <w:rsid w:val="00B433F5"/>
    <w:rsid w:val="00B519D7"/>
    <w:rsid w:val="00B639F0"/>
    <w:rsid w:val="00B729F8"/>
    <w:rsid w:val="00B76E46"/>
    <w:rsid w:val="00B80A4D"/>
    <w:rsid w:val="00B81C95"/>
    <w:rsid w:val="00B8365B"/>
    <w:rsid w:val="00B903DB"/>
    <w:rsid w:val="00B90AC4"/>
    <w:rsid w:val="00B92B06"/>
    <w:rsid w:val="00B957E4"/>
    <w:rsid w:val="00BA23C9"/>
    <w:rsid w:val="00BA5169"/>
    <w:rsid w:val="00BA5C7D"/>
    <w:rsid w:val="00BA5DD8"/>
    <w:rsid w:val="00BB17E5"/>
    <w:rsid w:val="00BB24C2"/>
    <w:rsid w:val="00BC319E"/>
    <w:rsid w:val="00BC371B"/>
    <w:rsid w:val="00BD647E"/>
    <w:rsid w:val="00BE0B04"/>
    <w:rsid w:val="00BE6911"/>
    <w:rsid w:val="00BF2192"/>
    <w:rsid w:val="00C04749"/>
    <w:rsid w:val="00C10736"/>
    <w:rsid w:val="00C164E4"/>
    <w:rsid w:val="00C16E1B"/>
    <w:rsid w:val="00C171DC"/>
    <w:rsid w:val="00C17344"/>
    <w:rsid w:val="00C26796"/>
    <w:rsid w:val="00C34D04"/>
    <w:rsid w:val="00C365DA"/>
    <w:rsid w:val="00C45755"/>
    <w:rsid w:val="00C5788E"/>
    <w:rsid w:val="00C63B7F"/>
    <w:rsid w:val="00C63CE0"/>
    <w:rsid w:val="00C71DD3"/>
    <w:rsid w:val="00C9447B"/>
    <w:rsid w:val="00CA18CE"/>
    <w:rsid w:val="00CB16E4"/>
    <w:rsid w:val="00CC1C9E"/>
    <w:rsid w:val="00CC6791"/>
    <w:rsid w:val="00CD3127"/>
    <w:rsid w:val="00CD60B1"/>
    <w:rsid w:val="00CD6B9E"/>
    <w:rsid w:val="00CD75F1"/>
    <w:rsid w:val="00CE62B6"/>
    <w:rsid w:val="00CF1E7E"/>
    <w:rsid w:val="00D00FCA"/>
    <w:rsid w:val="00D028B6"/>
    <w:rsid w:val="00D06F51"/>
    <w:rsid w:val="00D077C3"/>
    <w:rsid w:val="00D149B9"/>
    <w:rsid w:val="00D173D8"/>
    <w:rsid w:val="00D2089B"/>
    <w:rsid w:val="00D3039A"/>
    <w:rsid w:val="00D3570B"/>
    <w:rsid w:val="00D358EC"/>
    <w:rsid w:val="00D36ED0"/>
    <w:rsid w:val="00D37DE7"/>
    <w:rsid w:val="00D521E8"/>
    <w:rsid w:val="00D53A14"/>
    <w:rsid w:val="00D64C91"/>
    <w:rsid w:val="00D650AC"/>
    <w:rsid w:val="00D87B0C"/>
    <w:rsid w:val="00D944BB"/>
    <w:rsid w:val="00DA4ABC"/>
    <w:rsid w:val="00DA622F"/>
    <w:rsid w:val="00DD2380"/>
    <w:rsid w:val="00DE4E13"/>
    <w:rsid w:val="00DE56E8"/>
    <w:rsid w:val="00DF1D3A"/>
    <w:rsid w:val="00DF57A9"/>
    <w:rsid w:val="00E00DC3"/>
    <w:rsid w:val="00E04B83"/>
    <w:rsid w:val="00E0FAA1"/>
    <w:rsid w:val="00E10D3D"/>
    <w:rsid w:val="00E13564"/>
    <w:rsid w:val="00E360B2"/>
    <w:rsid w:val="00E4438D"/>
    <w:rsid w:val="00E60A0F"/>
    <w:rsid w:val="00E66AF6"/>
    <w:rsid w:val="00E841C1"/>
    <w:rsid w:val="00E93173"/>
    <w:rsid w:val="00E944B7"/>
    <w:rsid w:val="00E973C9"/>
    <w:rsid w:val="00EA058F"/>
    <w:rsid w:val="00EC70A3"/>
    <w:rsid w:val="00ED1D83"/>
    <w:rsid w:val="00ED41BA"/>
    <w:rsid w:val="00EE3EE5"/>
    <w:rsid w:val="00F05075"/>
    <w:rsid w:val="00F068CE"/>
    <w:rsid w:val="00F07812"/>
    <w:rsid w:val="00F277A6"/>
    <w:rsid w:val="00F32F8B"/>
    <w:rsid w:val="00F4259C"/>
    <w:rsid w:val="00F455E2"/>
    <w:rsid w:val="00F456F2"/>
    <w:rsid w:val="00F46C44"/>
    <w:rsid w:val="00F47E90"/>
    <w:rsid w:val="00F511CF"/>
    <w:rsid w:val="00F5306B"/>
    <w:rsid w:val="00F61359"/>
    <w:rsid w:val="00F85DB2"/>
    <w:rsid w:val="00F97599"/>
    <w:rsid w:val="00FA0A9C"/>
    <w:rsid w:val="00FA2776"/>
    <w:rsid w:val="00FD0952"/>
    <w:rsid w:val="00FD0EA1"/>
    <w:rsid w:val="00FD42B4"/>
    <w:rsid w:val="00FE5698"/>
    <w:rsid w:val="00FF64E9"/>
    <w:rsid w:val="00FF6851"/>
    <w:rsid w:val="01242FA5"/>
    <w:rsid w:val="012A0EB0"/>
    <w:rsid w:val="0132EDCD"/>
    <w:rsid w:val="0171E82D"/>
    <w:rsid w:val="0175DFB6"/>
    <w:rsid w:val="01A771CD"/>
    <w:rsid w:val="01C06BD6"/>
    <w:rsid w:val="01C8F691"/>
    <w:rsid w:val="01E6056E"/>
    <w:rsid w:val="01F75F35"/>
    <w:rsid w:val="0211E32E"/>
    <w:rsid w:val="02141A29"/>
    <w:rsid w:val="0266AE4E"/>
    <w:rsid w:val="026A2AC1"/>
    <w:rsid w:val="02B37C19"/>
    <w:rsid w:val="02C1309F"/>
    <w:rsid w:val="02D94A43"/>
    <w:rsid w:val="031304E7"/>
    <w:rsid w:val="03253583"/>
    <w:rsid w:val="033445D8"/>
    <w:rsid w:val="03A2BA0D"/>
    <w:rsid w:val="03A59E9A"/>
    <w:rsid w:val="03BF9188"/>
    <w:rsid w:val="045108E1"/>
    <w:rsid w:val="0487F861"/>
    <w:rsid w:val="04B5CB75"/>
    <w:rsid w:val="04CC9EE9"/>
    <w:rsid w:val="04E47C77"/>
    <w:rsid w:val="04E719E5"/>
    <w:rsid w:val="05008633"/>
    <w:rsid w:val="0510E538"/>
    <w:rsid w:val="053BA6DE"/>
    <w:rsid w:val="05610011"/>
    <w:rsid w:val="057CFEB5"/>
    <w:rsid w:val="0581F228"/>
    <w:rsid w:val="05D17AE3"/>
    <w:rsid w:val="05E68837"/>
    <w:rsid w:val="05F0C9EB"/>
    <w:rsid w:val="060AEE6E"/>
    <w:rsid w:val="061F3BDD"/>
    <w:rsid w:val="06274302"/>
    <w:rsid w:val="062CF953"/>
    <w:rsid w:val="06406653"/>
    <w:rsid w:val="067201B9"/>
    <w:rsid w:val="06818E8C"/>
    <w:rsid w:val="068714A4"/>
    <w:rsid w:val="06B5FBFD"/>
    <w:rsid w:val="06BCD85E"/>
    <w:rsid w:val="0708C4A2"/>
    <w:rsid w:val="0738A40D"/>
    <w:rsid w:val="076C2E8B"/>
    <w:rsid w:val="07846F88"/>
    <w:rsid w:val="07AE89B6"/>
    <w:rsid w:val="07C94487"/>
    <w:rsid w:val="07E2A6A7"/>
    <w:rsid w:val="07E5456E"/>
    <w:rsid w:val="0807ED05"/>
    <w:rsid w:val="08451F1F"/>
    <w:rsid w:val="084CAD13"/>
    <w:rsid w:val="08530B94"/>
    <w:rsid w:val="0854D1A0"/>
    <w:rsid w:val="08A4FBD8"/>
    <w:rsid w:val="08BF5C9E"/>
    <w:rsid w:val="08EA9074"/>
    <w:rsid w:val="08FA5509"/>
    <w:rsid w:val="096234B7"/>
    <w:rsid w:val="0962AB7B"/>
    <w:rsid w:val="0981ADD9"/>
    <w:rsid w:val="09EEB0CA"/>
    <w:rsid w:val="0A0A0A6E"/>
    <w:rsid w:val="0A10EAC1"/>
    <w:rsid w:val="0A36E80B"/>
    <w:rsid w:val="0A37912E"/>
    <w:rsid w:val="0A786F7C"/>
    <w:rsid w:val="0A8B9AB0"/>
    <w:rsid w:val="0A9592FC"/>
    <w:rsid w:val="0AB11106"/>
    <w:rsid w:val="0AB6DBBE"/>
    <w:rsid w:val="0ABCB92C"/>
    <w:rsid w:val="0AD6EA72"/>
    <w:rsid w:val="0B281CDB"/>
    <w:rsid w:val="0B3A9350"/>
    <w:rsid w:val="0B4D485A"/>
    <w:rsid w:val="0B6AC1ED"/>
    <w:rsid w:val="0B7AB82C"/>
    <w:rsid w:val="0B9E4BC3"/>
    <w:rsid w:val="0BC53584"/>
    <w:rsid w:val="0BCB7A90"/>
    <w:rsid w:val="0BF5E14C"/>
    <w:rsid w:val="0BF92C17"/>
    <w:rsid w:val="0BFBD788"/>
    <w:rsid w:val="0BFDB590"/>
    <w:rsid w:val="0C111E0F"/>
    <w:rsid w:val="0C16C323"/>
    <w:rsid w:val="0C200499"/>
    <w:rsid w:val="0C37ADE6"/>
    <w:rsid w:val="0C522600"/>
    <w:rsid w:val="0C6B7C75"/>
    <w:rsid w:val="0C78FFCB"/>
    <w:rsid w:val="0CAF2749"/>
    <w:rsid w:val="0CB64B6A"/>
    <w:rsid w:val="0CD3E0D0"/>
    <w:rsid w:val="0CECB9D9"/>
    <w:rsid w:val="0CF271F0"/>
    <w:rsid w:val="0CFFAD60"/>
    <w:rsid w:val="0CFFC171"/>
    <w:rsid w:val="0D03BD80"/>
    <w:rsid w:val="0D0B7A61"/>
    <w:rsid w:val="0D1BF71F"/>
    <w:rsid w:val="0D39940E"/>
    <w:rsid w:val="0D4C75B6"/>
    <w:rsid w:val="0D528981"/>
    <w:rsid w:val="0D6B272E"/>
    <w:rsid w:val="0DA7D65E"/>
    <w:rsid w:val="0DA7F78A"/>
    <w:rsid w:val="0DBD4828"/>
    <w:rsid w:val="0DE41868"/>
    <w:rsid w:val="0DFE0756"/>
    <w:rsid w:val="0E1A55AD"/>
    <w:rsid w:val="0E3986A5"/>
    <w:rsid w:val="0E422BAF"/>
    <w:rsid w:val="0E602A34"/>
    <w:rsid w:val="0E810930"/>
    <w:rsid w:val="0EFEB3F8"/>
    <w:rsid w:val="0F2265C1"/>
    <w:rsid w:val="0F5FB145"/>
    <w:rsid w:val="0F68CF35"/>
    <w:rsid w:val="0F7AE94C"/>
    <w:rsid w:val="0F909253"/>
    <w:rsid w:val="0FD993CD"/>
    <w:rsid w:val="0FDEA215"/>
    <w:rsid w:val="0FE61BDE"/>
    <w:rsid w:val="10847C96"/>
    <w:rsid w:val="1095DD05"/>
    <w:rsid w:val="10A02D43"/>
    <w:rsid w:val="10B1C249"/>
    <w:rsid w:val="10B57A58"/>
    <w:rsid w:val="10BA5676"/>
    <w:rsid w:val="10CC3CF8"/>
    <w:rsid w:val="110CC721"/>
    <w:rsid w:val="113ED1E6"/>
    <w:rsid w:val="1155D7C0"/>
    <w:rsid w:val="116076A2"/>
    <w:rsid w:val="11A6AB04"/>
    <w:rsid w:val="11BBECCA"/>
    <w:rsid w:val="11D2E527"/>
    <w:rsid w:val="11F4916B"/>
    <w:rsid w:val="120B3AE2"/>
    <w:rsid w:val="12329C45"/>
    <w:rsid w:val="12914C3C"/>
    <w:rsid w:val="12EBBAF3"/>
    <w:rsid w:val="1314850E"/>
    <w:rsid w:val="1320B3C4"/>
    <w:rsid w:val="133445A8"/>
    <w:rsid w:val="1339DFB5"/>
    <w:rsid w:val="1342F92C"/>
    <w:rsid w:val="134B9825"/>
    <w:rsid w:val="138752BF"/>
    <w:rsid w:val="13A756DD"/>
    <w:rsid w:val="13CF7F4B"/>
    <w:rsid w:val="13DA643B"/>
    <w:rsid w:val="149B4F2F"/>
    <w:rsid w:val="14A7FE4A"/>
    <w:rsid w:val="14C5720A"/>
    <w:rsid w:val="14F312BB"/>
    <w:rsid w:val="14F3FC19"/>
    <w:rsid w:val="1506AAEA"/>
    <w:rsid w:val="15524FBF"/>
    <w:rsid w:val="155341AE"/>
    <w:rsid w:val="1573C465"/>
    <w:rsid w:val="15E6B010"/>
    <w:rsid w:val="15FE20CF"/>
    <w:rsid w:val="1607E403"/>
    <w:rsid w:val="163B778A"/>
    <w:rsid w:val="163BB17E"/>
    <w:rsid w:val="16559275"/>
    <w:rsid w:val="166E0132"/>
    <w:rsid w:val="169813DD"/>
    <w:rsid w:val="16BC82EF"/>
    <w:rsid w:val="16E4F4AF"/>
    <w:rsid w:val="16EA5770"/>
    <w:rsid w:val="17AAB80C"/>
    <w:rsid w:val="17E47618"/>
    <w:rsid w:val="17E7734C"/>
    <w:rsid w:val="1830F3B4"/>
    <w:rsid w:val="18343931"/>
    <w:rsid w:val="183E096F"/>
    <w:rsid w:val="18495D55"/>
    <w:rsid w:val="184BD0DC"/>
    <w:rsid w:val="184BEA87"/>
    <w:rsid w:val="185383A7"/>
    <w:rsid w:val="185DDE9C"/>
    <w:rsid w:val="1861D777"/>
    <w:rsid w:val="188A6D78"/>
    <w:rsid w:val="18EB0D19"/>
    <w:rsid w:val="1957BC06"/>
    <w:rsid w:val="19662EE3"/>
    <w:rsid w:val="1976785D"/>
    <w:rsid w:val="197ABF4B"/>
    <w:rsid w:val="19B45880"/>
    <w:rsid w:val="19BBE758"/>
    <w:rsid w:val="19D13350"/>
    <w:rsid w:val="19E0B974"/>
    <w:rsid w:val="19EB1578"/>
    <w:rsid w:val="19EBAEE2"/>
    <w:rsid w:val="1A7CD17C"/>
    <w:rsid w:val="1A99C0B3"/>
    <w:rsid w:val="1AA95704"/>
    <w:rsid w:val="1ACEC351"/>
    <w:rsid w:val="1B180AA8"/>
    <w:rsid w:val="1B663A22"/>
    <w:rsid w:val="1B6A66E8"/>
    <w:rsid w:val="1B7FBAF0"/>
    <w:rsid w:val="1B8963DE"/>
    <w:rsid w:val="1B93DFA3"/>
    <w:rsid w:val="1BDADDB1"/>
    <w:rsid w:val="1BDDF574"/>
    <w:rsid w:val="1BE6A041"/>
    <w:rsid w:val="1C62D55D"/>
    <w:rsid w:val="1C68EDD2"/>
    <w:rsid w:val="1C74EE47"/>
    <w:rsid w:val="1C7A5C48"/>
    <w:rsid w:val="1CAA9A17"/>
    <w:rsid w:val="1CC97C8B"/>
    <w:rsid w:val="1D099B68"/>
    <w:rsid w:val="1D25701D"/>
    <w:rsid w:val="1D4ADE17"/>
    <w:rsid w:val="1D5A06CC"/>
    <w:rsid w:val="1E08C8CD"/>
    <w:rsid w:val="1E106240"/>
    <w:rsid w:val="1E12689D"/>
    <w:rsid w:val="1E6F17A8"/>
    <w:rsid w:val="1E737D65"/>
    <w:rsid w:val="1E76175A"/>
    <w:rsid w:val="1E8B3DA1"/>
    <w:rsid w:val="1E957749"/>
    <w:rsid w:val="1EAA69A9"/>
    <w:rsid w:val="1EB58081"/>
    <w:rsid w:val="1EB630FE"/>
    <w:rsid w:val="1EF02532"/>
    <w:rsid w:val="1EF8AE12"/>
    <w:rsid w:val="1F0FAFD4"/>
    <w:rsid w:val="1F11D1EC"/>
    <w:rsid w:val="1F19B3B2"/>
    <w:rsid w:val="1F27E556"/>
    <w:rsid w:val="1F28EC16"/>
    <w:rsid w:val="1F48A32B"/>
    <w:rsid w:val="1F543CF9"/>
    <w:rsid w:val="1F653ED5"/>
    <w:rsid w:val="1F734C2F"/>
    <w:rsid w:val="1F7EA75D"/>
    <w:rsid w:val="1F85A435"/>
    <w:rsid w:val="1FB85E5F"/>
    <w:rsid w:val="1FF2AA92"/>
    <w:rsid w:val="1FF83D0B"/>
    <w:rsid w:val="200BBA06"/>
    <w:rsid w:val="201A835A"/>
    <w:rsid w:val="204663A9"/>
    <w:rsid w:val="204E6D2A"/>
    <w:rsid w:val="204FCD5D"/>
    <w:rsid w:val="206ED92D"/>
    <w:rsid w:val="208671FB"/>
    <w:rsid w:val="208CA883"/>
    <w:rsid w:val="20C7B020"/>
    <w:rsid w:val="20D3CCD6"/>
    <w:rsid w:val="20DA4BAC"/>
    <w:rsid w:val="211BA442"/>
    <w:rsid w:val="211D59B4"/>
    <w:rsid w:val="213E6477"/>
    <w:rsid w:val="2181A0A8"/>
    <w:rsid w:val="21971E8C"/>
    <w:rsid w:val="219BD6F7"/>
    <w:rsid w:val="21AD57F8"/>
    <w:rsid w:val="21CB2FCD"/>
    <w:rsid w:val="21F1D061"/>
    <w:rsid w:val="21FC6EEF"/>
    <w:rsid w:val="21FCF39A"/>
    <w:rsid w:val="2205BE5C"/>
    <w:rsid w:val="223DF450"/>
    <w:rsid w:val="2285EC76"/>
    <w:rsid w:val="228D6A38"/>
    <w:rsid w:val="2334B8E5"/>
    <w:rsid w:val="236E885B"/>
    <w:rsid w:val="2372C43C"/>
    <w:rsid w:val="23AEE0DB"/>
    <w:rsid w:val="23CEE344"/>
    <w:rsid w:val="23FC7CBE"/>
    <w:rsid w:val="2461B2A9"/>
    <w:rsid w:val="248E1CC7"/>
    <w:rsid w:val="24C022B8"/>
    <w:rsid w:val="251A46A4"/>
    <w:rsid w:val="2547C1B0"/>
    <w:rsid w:val="2555EF51"/>
    <w:rsid w:val="2557EEF4"/>
    <w:rsid w:val="255DCF21"/>
    <w:rsid w:val="25601733"/>
    <w:rsid w:val="25A84A7D"/>
    <w:rsid w:val="25C817C7"/>
    <w:rsid w:val="25F98666"/>
    <w:rsid w:val="2613814D"/>
    <w:rsid w:val="262904A7"/>
    <w:rsid w:val="2636C34F"/>
    <w:rsid w:val="2675EF0F"/>
    <w:rsid w:val="267BE0F8"/>
    <w:rsid w:val="269B50F5"/>
    <w:rsid w:val="26B40888"/>
    <w:rsid w:val="26BD230D"/>
    <w:rsid w:val="26DCF0E7"/>
    <w:rsid w:val="26F030D8"/>
    <w:rsid w:val="26F20424"/>
    <w:rsid w:val="270E2EA9"/>
    <w:rsid w:val="27133B55"/>
    <w:rsid w:val="2739B101"/>
    <w:rsid w:val="277C02C9"/>
    <w:rsid w:val="27B43398"/>
    <w:rsid w:val="27E03DA3"/>
    <w:rsid w:val="27E991AB"/>
    <w:rsid w:val="27EE19EF"/>
    <w:rsid w:val="281C3205"/>
    <w:rsid w:val="28392654"/>
    <w:rsid w:val="283C90B8"/>
    <w:rsid w:val="28C8C2F0"/>
    <w:rsid w:val="28C90913"/>
    <w:rsid w:val="28E2F284"/>
    <w:rsid w:val="28F6E582"/>
    <w:rsid w:val="2914CC9D"/>
    <w:rsid w:val="29627F39"/>
    <w:rsid w:val="29B5B1DF"/>
    <w:rsid w:val="29CAD209"/>
    <w:rsid w:val="29ED7DEA"/>
    <w:rsid w:val="29FEFC63"/>
    <w:rsid w:val="2A51E0A4"/>
    <w:rsid w:val="2AB73C30"/>
    <w:rsid w:val="2ABB3E65"/>
    <w:rsid w:val="2AC0FC7F"/>
    <w:rsid w:val="2AD02B1B"/>
    <w:rsid w:val="2AD4A3C6"/>
    <w:rsid w:val="2B0477E6"/>
    <w:rsid w:val="2B18C88B"/>
    <w:rsid w:val="2B33051E"/>
    <w:rsid w:val="2B374681"/>
    <w:rsid w:val="2B58DBC6"/>
    <w:rsid w:val="2B6A97FD"/>
    <w:rsid w:val="2B6FCDE2"/>
    <w:rsid w:val="2B7F4C45"/>
    <w:rsid w:val="2BB27F5F"/>
    <w:rsid w:val="2BFE4DDD"/>
    <w:rsid w:val="2C02A58E"/>
    <w:rsid w:val="2C0FC8C1"/>
    <w:rsid w:val="2C23CB47"/>
    <w:rsid w:val="2C6134A5"/>
    <w:rsid w:val="2C63290A"/>
    <w:rsid w:val="2C91B480"/>
    <w:rsid w:val="2C9282FB"/>
    <w:rsid w:val="2C933884"/>
    <w:rsid w:val="2C9B8C3E"/>
    <w:rsid w:val="2CA22153"/>
    <w:rsid w:val="2CF47430"/>
    <w:rsid w:val="2D24E177"/>
    <w:rsid w:val="2D3B9BF7"/>
    <w:rsid w:val="2D6A333B"/>
    <w:rsid w:val="2D9108D3"/>
    <w:rsid w:val="2E070223"/>
    <w:rsid w:val="2E194076"/>
    <w:rsid w:val="2E1AC681"/>
    <w:rsid w:val="2E362729"/>
    <w:rsid w:val="2E39403F"/>
    <w:rsid w:val="2E43D7AB"/>
    <w:rsid w:val="2E9596D9"/>
    <w:rsid w:val="2EE99413"/>
    <w:rsid w:val="2EECDC02"/>
    <w:rsid w:val="2EF99DA9"/>
    <w:rsid w:val="2EFCCDDD"/>
    <w:rsid w:val="2F1D2240"/>
    <w:rsid w:val="2F2A8DB7"/>
    <w:rsid w:val="2F5AE6CF"/>
    <w:rsid w:val="2F643CBD"/>
    <w:rsid w:val="2F8F47F9"/>
    <w:rsid w:val="2FA77B95"/>
    <w:rsid w:val="2FCD8C76"/>
    <w:rsid w:val="2FCFFCCE"/>
    <w:rsid w:val="2FE92102"/>
    <w:rsid w:val="2FEBD539"/>
    <w:rsid w:val="301086A0"/>
    <w:rsid w:val="305C0637"/>
    <w:rsid w:val="30A2329E"/>
    <w:rsid w:val="30E127DC"/>
    <w:rsid w:val="30EB0B74"/>
    <w:rsid w:val="30EF2439"/>
    <w:rsid w:val="30F00046"/>
    <w:rsid w:val="31278127"/>
    <w:rsid w:val="3133EC51"/>
    <w:rsid w:val="3147DCEA"/>
    <w:rsid w:val="31500D5A"/>
    <w:rsid w:val="3151720B"/>
    <w:rsid w:val="315A000C"/>
    <w:rsid w:val="3168514D"/>
    <w:rsid w:val="316BA9B3"/>
    <w:rsid w:val="319F83DF"/>
    <w:rsid w:val="31B7D528"/>
    <w:rsid w:val="31C42792"/>
    <w:rsid w:val="31DF4E80"/>
    <w:rsid w:val="31E00638"/>
    <w:rsid w:val="31F4B55E"/>
    <w:rsid w:val="321A4046"/>
    <w:rsid w:val="321E7F21"/>
    <w:rsid w:val="32206114"/>
    <w:rsid w:val="3224C7A1"/>
    <w:rsid w:val="3228F65D"/>
    <w:rsid w:val="3245C891"/>
    <w:rsid w:val="325C158D"/>
    <w:rsid w:val="325E1487"/>
    <w:rsid w:val="3262D07F"/>
    <w:rsid w:val="3274A135"/>
    <w:rsid w:val="32786647"/>
    <w:rsid w:val="329C33DF"/>
    <w:rsid w:val="32AD62E3"/>
    <w:rsid w:val="32B4AF8A"/>
    <w:rsid w:val="32B5D4AF"/>
    <w:rsid w:val="32E5E3C7"/>
    <w:rsid w:val="3303305E"/>
    <w:rsid w:val="3308234F"/>
    <w:rsid w:val="3308A8EA"/>
    <w:rsid w:val="33658313"/>
    <w:rsid w:val="337E32EA"/>
    <w:rsid w:val="33807874"/>
    <w:rsid w:val="3390E045"/>
    <w:rsid w:val="33BB5757"/>
    <w:rsid w:val="33C18547"/>
    <w:rsid w:val="33CA23AE"/>
    <w:rsid w:val="34161EA8"/>
    <w:rsid w:val="341FFA33"/>
    <w:rsid w:val="344A1836"/>
    <w:rsid w:val="346844FB"/>
    <w:rsid w:val="3486B53C"/>
    <w:rsid w:val="34A6E041"/>
    <w:rsid w:val="34C46425"/>
    <w:rsid w:val="34C951D8"/>
    <w:rsid w:val="34C9CC79"/>
    <w:rsid w:val="3504CEDE"/>
    <w:rsid w:val="3505D99F"/>
    <w:rsid w:val="350C3E79"/>
    <w:rsid w:val="3510B62A"/>
    <w:rsid w:val="351F1B15"/>
    <w:rsid w:val="3532B8CE"/>
    <w:rsid w:val="3545983A"/>
    <w:rsid w:val="3551200F"/>
    <w:rsid w:val="357C3DB6"/>
    <w:rsid w:val="358BEEDD"/>
    <w:rsid w:val="35BAABA0"/>
    <w:rsid w:val="35BEE0BC"/>
    <w:rsid w:val="35D0E84B"/>
    <w:rsid w:val="3636AD94"/>
    <w:rsid w:val="36441753"/>
    <w:rsid w:val="36659263"/>
    <w:rsid w:val="3680BBDE"/>
    <w:rsid w:val="3685E59B"/>
    <w:rsid w:val="368806FF"/>
    <w:rsid w:val="369C1EC6"/>
    <w:rsid w:val="36C1A947"/>
    <w:rsid w:val="36DB4833"/>
    <w:rsid w:val="36F423CC"/>
    <w:rsid w:val="370151E1"/>
    <w:rsid w:val="3713CA9D"/>
    <w:rsid w:val="37250A23"/>
    <w:rsid w:val="3750E8CB"/>
    <w:rsid w:val="3758D9DB"/>
    <w:rsid w:val="376FF263"/>
    <w:rsid w:val="379505B8"/>
    <w:rsid w:val="3797376B"/>
    <w:rsid w:val="37AA7B01"/>
    <w:rsid w:val="37CE58B9"/>
    <w:rsid w:val="37F12187"/>
    <w:rsid w:val="382B5777"/>
    <w:rsid w:val="383A512E"/>
    <w:rsid w:val="386FA20D"/>
    <w:rsid w:val="38768955"/>
    <w:rsid w:val="387BFE9C"/>
    <w:rsid w:val="387EBA07"/>
    <w:rsid w:val="388015C4"/>
    <w:rsid w:val="389BCB04"/>
    <w:rsid w:val="38C91ADB"/>
    <w:rsid w:val="390B40D5"/>
    <w:rsid w:val="3927E7ED"/>
    <w:rsid w:val="3934DE9D"/>
    <w:rsid w:val="39653340"/>
    <w:rsid w:val="397E912D"/>
    <w:rsid w:val="39C9AA66"/>
    <w:rsid w:val="39F99AFA"/>
    <w:rsid w:val="3A1302B7"/>
    <w:rsid w:val="3A1A52D0"/>
    <w:rsid w:val="3A23727D"/>
    <w:rsid w:val="3A39F720"/>
    <w:rsid w:val="3A42AC83"/>
    <w:rsid w:val="3A74BCFD"/>
    <w:rsid w:val="3A861824"/>
    <w:rsid w:val="3A8ECCAC"/>
    <w:rsid w:val="3AA1319D"/>
    <w:rsid w:val="3ADF9F84"/>
    <w:rsid w:val="3AFB5B9C"/>
    <w:rsid w:val="3B1AAEF6"/>
    <w:rsid w:val="3B286E7E"/>
    <w:rsid w:val="3B3D88E4"/>
    <w:rsid w:val="3B5607F7"/>
    <w:rsid w:val="3B734BF5"/>
    <w:rsid w:val="3B82B32D"/>
    <w:rsid w:val="3B853328"/>
    <w:rsid w:val="3BBC73C8"/>
    <w:rsid w:val="3BBE2E80"/>
    <w:rsid w:val="3BC1D104"/>
    <w:rsid w:val="3BE42D1A"/>
    <w:rsid w:val="3C14538F"/>
    <w:rsid w:val="3C5AAB6D"/>
    <w:rsid w:val="3C7E5C72"/>
    <w:rsid w:val="3CB645BF"/>
    <w:rsid w:val="3CBD96F0"/>
    <w:rsid w:val="3D08EA0A"/>
    <w:rsid w:val="3D5AD788"/>
    <w:rsid w:val="3D860C68"/>
    <w:rsid w:val="3D980896"/>
    <w:rsid w:val="3DA380D1"/>
    <w:rsid w:val="3DBD6138"/>
    <w:rsid w:val="3DC01169"/>
    <w:rsid w:val="3E059AED"/>
    <w:rsid w:val="3E852E50"/>
    <w:rsid w:val="3E8820F4"/>
    <w:rsid w:val="3E99112E"/>
    <w:rsid w:val="3ED3B026"/>
    <w:rsid w:val="3F0F9DE1"/>
    <w:rsid w:val="3F18987F"/>
    <w:rsid w:val="3F5A72AB"/>
    <w:rsid w:val="3F8152A8"/>
    <w:rsid w:val="3F8BAB15"/>
    <w:rsid w:val="3F9B7DC5"/>
    <w:rsid w:val="3FAC0582"/>
    <w:rsid w:val="3FCDB920"/>
    <w:rsid w:val="3FD5769B"/>
    <w:rsid w:val="3FF350E6"/>
    <w:rsid w:val="3FF3D605"/>
    <w:rsid w:val="4001FD2D"/>
    <w:rsid w:val="40110EC6"/>
    <w:rsid w:val="4019F52F"/>
    <w:rsid w:val="401F5165"/>
    <w:rsid w:val="40883715"/>
    <w:rsid w:val="40911C87"/>
    <w:rsid w:val="40A639EF"/>
    <w:rsid w:val="40CEF6FB"/>
    <w:rsid w:val="40D8ED7F"/>
    <w:rsid w:val="40DA9B07"/>
    <w:rsid w:val="41167B05"/>
    <w:rsid w:val="411BB799"/>
    <w:rsid w:val="41206A0A"/>
    <w:rsid w:val="41597229"/>
    <w:rsid w:val="41991FD2"/>
    <w:rsid w:val="41CE2FA2"/>
    <w:rsid w:val="421B6F60"/>
    <w:rsid w:val="4223AD0A"/>
    <w:rsid w:val="423F7718"/>
    <w:rsid w:val="42511B17"/>
    <w:rsid w:val="425508CB"/>
    <w:rsid w:val="4272921E"/>
    <w:rsid w:val="4288B954"/>
    <w:rsid w:val="428CDFF4"/>
    <w:rsid w:val="42BFFE98"/>
    <w:rsid w:val="42E45173"/>
    <w:rsid w:val="431C95C8"/>
    <w:rsid w:val="43591F2A"/>
    <w:rsid w:val="4397A0EF"/>
    <w:rsid w:val="43B869BE"/>
    <w:rsid w:val="44123E07"/>
    <w:rsid w:val="4452151F"/>
    <w:rsid w:val="447150C8"/>
    <w:rsid w:val="44B51A75"/>
    <w:rsid w:val="44D9085F"/>
    <w:rsid w:val="44D94E99"/>
    <w:rsid w:val="44DCD30D"/>
    <w:rsid w:val="44EDE06C"/>
    <w:rsid w:val="45009A4B"/>
    <w:rsid w:val="4538F906"/>
    <w:rsid w:val="455AE7AB"/>
    <w:rsid w:val="45890B2D"/>
    <w:rsid w:val="458BC603"/>
    <w:rsid w:val="45B07542"/>
    <w:rsid w:val="45B7FCAF"/>
    <w:rsid w:val="45DA4CAC"/>
    <w:rsid w:val="45F0FB25"/>
    <w:rsid w:val="45F61026"/>
    <w:rsid w:val="460C1B1F"/>
    <w:rsid w:val="4633FCC3"/>
    <w:rsid w:val="4677F6D8"/>
    <w:rsid w:val="46947734"/>
    <w:rsid w:val="469B0348"/>
    <w:rsid w:val="46A9E36A"/>
    <w:rsid w:val="46B1561F"/>
    <w:rsid w:val="46D32A98"/>
    <w:rsid w:val="46F58A7A"/>
    <w:rsid w:val="47290A56"/>
    <w:rsid w:val="474B37CD"/>
    <w:rsid w:val="47614895"/>
    <w:rsid w:val="47702AFA"/>
    <w:rsid w:val="478167B5"/>
    <w:rsid w:val="47825D87"/>
    <w:rsid w:val="47833C2C"/>
    <w:rsid w:val="478FE673"/>
    <w:rsid w:val="4790331D"/>
    <w:rsid w:val="47A5D953"/>
    <w:rsid w:val="47D17FF0"/>
    <w:rsid w:val="47E0829B"/>
    <w:rsid w:val="4800554B"/>
    <w:rsid w:val="482BF843"/>
    <w:rsid w:val="48433C4C"/>
    <w:rsid w:val="4857A98C"/>
    <w:rsid w:val="485C2F81"/>
    <w:rsid w:val="4862BE01"/>
    <w:rsid w:val="4866A1CB"/>
    <w:rsid w:val="48688CAB"/>
    <w:rsid w:val="48942119"/>
    <w:rsid w:val="48948C69"/>
    <w:rsid w:val="48B6E3F2"/>
    <w:rsid w:val="48D397D5"/>
    <w:rsid w:val="49007E20"/>
    <w:rsid w:val="49023420"/>
    <w:rsid w:val="490E8E21"/>
    <w:rsid w:val="4985DCB7"/>
    <w:rsid w:val="498ADF01"/>
    <w:rsid w:val="49982822"/>
    <w:rsid w:val="49AF4776"/>
    <w:rsid w:val="49CB16CE"/>
    <w:rsid w:val="49CC7C01"/>
    <w:rsid w:val="49FE9EDB"/>
    <w:rsid w:val="4A1B12DD"/>
    <w:rsid w:val="4A245B38"/>
    <w:rsid w:val="4A6A894D"/>
    <w:rsid w:val="4A76AF55"/>
    <w:rsid w:val="4A79D879"/>
    <w:rsid w:val="4A822C9B"/>
    <w:rsid w:val="4AA9CF7B"/>
    <w:rsid w:val="4AB77DF6"/>
    <w:rsid w:val="4AD06B91"/>
    <w:rsid w:val="4AD0D31D"/>
    <w:rsid w:val="4AE3CF4B"/>
    <w:rsid w:val="4AE4B69E"/>
    <w:rsid w:val="4AF0D97F"/>
    <w:rsid w:val="4AFAB17E"/>
    <w:rsid w:val="4AFEC6A3"/>
    <w:rsid w:val="4B243FAB"/>
    <w:rsid w:val="4B4DD150"/>
    <w:rsid w:val="4B67A354"/>
    <w:rsid w:val="4B699134"/>
    <w:rsid w:val="4B6FFE10"/>
    <w:rsid w:val="4BDBC2A7"/>
    <w:rsid w:val="4C094796"/>
    <w:rsid w:val="4C4593AB"/>
    <w:rsid w:val="4C5520DB"/>
    <w:rsid w:val="4C8BCE7B"/>
    <w:rsid w:val="4CB80AED"/>
    <w:rsid w:val="4CBC6675"/>
    <w:rsid w:val="4CC9F161"/>
    <w:rsid w:val="4D00E160"/>
    <w:rsid w:val="4D0496B1"/>
    <w:rsid w:val="4D19313F"/>
    <w:rsid w:val="4D526035"/>
    <w:rsid w:val="4D638897"/>
    <w:rsid w:val="4D6A3D3D"/>
    <w:rsid w:val="4D7275C1"/>
    <w:rsid w:val="4D76190B"/>
    <w:rsid w:val="4D8E5F4A"/>
    <w:rsid w:val="4DAE6611"/>
    <w:rsid w:val="4DB08BD4"/>
    <w:rsid w:val="4E020C05"/>
    <w:rsid w:val="4E209052"/>
    <w:rsid w:val="4E44EBBC"/>
    <w:rsid w:val="4E569E60"/>
    <w:rsid w:val="4E6EDF83"/>
    <w:rsid w:val="4EC1EF46"/>
    <w:rsid w:val="4ED2A49C"/>
    <w:rsid w:val="4EDFAE48"/>
    <w:rsid w:val="4F76F1BC"/>
    <w:rsid w:val="4F7B9162"/>
    <w:rsid w:val="4F9C71A7"/>
    <w:rsid w:val="4F9D9241"/>
    <w:rsid w:val="4FA39230"/>
    <w:rsid w:val="4FB5F687"/>
    <w:rsid w:val="4FE811AC"/>
    <w:rsid w:val="5008D5BC"/>
    <w:rsid w:val="503BE577"/>
    <w:rsid w:val="5040694B"/>
    <w:rsid w:val="5057FAF1"/>
    <w:rsid w:val="50AD045E"/>
    <w:rsid w:val="50DD21E9"/>
    <w:rsid w:val="50DEE710"/>
    <w:rsid w:val="50F573AB"/>
    <w:rsid w:val="5109A028"/>
    <w:rsid w:val="51369BA5"/>
    <w:rsid w:val="51429EAA"/>
    <w:rsid w:val="517DDE1C"/>
    <w:rsid w:val="518607E4"/>
    <w:rsid w:val="518C0FA2"/>
    <w:rsid w:val="51C61026"/>
    <w:rsid w:val="51D77C79"/>
    <w:rsid w:val="52187DB5"/>
    <w:rsid w:val="521A7D02"/>
    <w:rsid w:val="522F958C"/>
    <w:rsid w:val="52359368"/>
    <w:rsid w:val="5238E382"/>
    <w:rsid w:val="523FA50F"/>
    <w:rsid w:val="5254B326"/>
    <w:rsid w:val="52608B7D"/>
    <w:rsid w:val="5260F0DD"/>
    <w:rsid w:val="52A665C2"/>
    <w:rsid w:val="52AB2056"/>
    <w:rsid w:val="52B956CE"/>
    <w:rsid w:val="52D4342D"/>
    <w:rsid w:val="52D69989"/>
    <w:rsid w:val="52EB3D76"/>
    <w:rsid w:val="52F749D1"/>
    <w:rsid w:val="5342B846"/>
    <w:rsid w:val="543500E0"/>
    <w:rsid w:val="54532891"/>
    <w:rsid w:val="54820E70"/>
    <w:rsid w:val="54DFCE1B"/>
    <w:rsid w:val="551025DA"/>
    <w:rsid w:val="55349D0A"/>
    <w:rsid w:val="554C8D14"/>
    <w:rsid w:val="556F9CDA"/>
    <w:rsid w:val="5573C4F3"/>
    <w:rsid w:val="55752F00"/>
    <w:rsid w:val="55B75139"/>
    <w:rsid w:val="55BE1B27"/>
    <w:rsid w:val="55BE2A7E"/>
    <w:rsid w:val="55CAB956"/>
    <w:rsid w:val="55E3CECD"/>
    <w:rsid w:val="56116621"/>
    <w:rsid w:val="561588D7"/>
    <w:rsid w:val="564630C8"/>
    <w:rsid w:val="5657BB21"/>
    <w:rsid w:val="565F712C"/>
    <w:rsid w:val="566358A7"/>
    <w:rsid w:val="5670EE06"/>
    <w:rsid w:val="5682C909"/>
    <w:rsid w:val="5683E55D"/>
    <w:rsid w:val="5685C657"/>
    <w:rsid w:val="568E001F"/>
    <w:rsid w:val="5692B53C"/>
    <w:rsid w:val="5694A719"/>
    <w:rsid w:val="56A33E11"/>
    <w:rsid w:val="56BC2A01"/>
    <w:rsid w:val="56CF7564"/>
    <w:rsid w:val="5704C487"/>
    <w:rsid w:val="5719624A"/>
    <w:rsid w:val="57279D11"/>
    <w:rsid w:val="5740097D"/>
    <w:rsid w:val="5741E3C0"/>
    <w:rsid w:val="574451E2"/>
    <w:rsid w:val="5757A30C"/>
    <w:rsid w:val="576174B6"/>
    <w:rsid w:val="576A0EC2"/>
    <w:rsid w:val="5796DB19"/>
    <w:rsid w:val="57A23245"/>
    <w:rsid w:val="57AE6F70"/>
    <w:rsid w:val="57E32CCC"/>
    <w:rsid w:val="57EA659B"/>
    <w:rsid w:val="57F17A22"/>
    <w:rsid w:val="585E2146"/>
    <w:rsid w:val="586C798D"/>
    <w:rsid w:val="58A1A2A8"/>
    <w:rsid w:val="58AA9B49"/>
    <w:rsid w:val="58B80A22"/>
    <w:rsid w:val="58CBA94E"/>
    <w:rsid w:val="590541F3"/>
    <w:rsid w:val="5925664F"/>
    <w:rsid w:val="59294B29"/>
    <w:rsid w:val="592C3F6E"/>
    <w:rsid w:val="5966D85E"/>
    <w:rsid w:val="5979F9C5"/>
    <w:rsid w:val="599C75A1"/>
    <w:rsid w:val="59C917FE"/>
    <w:rsid w:val="5A19DE70"/>
    <w:rsid w:val="5A255721"/>
    <w:rsid w:val="5A490FDF"/>
    <w:rsid w:val="5A62D949"/>
    <w:rsid w:val="5A725195"/>
    <w:rsid w:val="5AA72C3D"/>
    <w:rsid w:val="5AADA4EA"/>
    <w:rsid w:val="5AB96FA8"/>
    <w:rsid w:val="5AD1AC6B"/>
    <w:rsid w:val="5ADB560F"/>
    <w:rsid w:val="5B2CBBA7"/>
    <w:rsid w:val="5B52837F"/>
    <w:rsid w:val="5B677DD4"/>
    <w:rsid w:val="5B79DE10"/>
    <w:rsid w:val="5B7CF7C0"/>
    <w:rsid w:val="5BC77696"/>
    <w:rsid w:val="5C43D5E4"/>
    <w:rsid w:val="5C7EF8EC"/>
    <w:rsid w:val="5CA09472"/>
    <w:rsid w:val="5CA48D45"/>
    <w:rsid w:val="5CC19F9C"/>
    <w:rsid w:val="5CFBDF3F"/>
    <w:rsid w:val="5D0CBBA4"/>
    <w:rsid w:val="5D1CA0CB"/>
    <w:rsid w:val="5D547F7B"/>
    <w:rsid w:val="5D94149C"/>
    <w:rsid w:val="5E065D61"/>
    <w:rsid w:val="5E26C95F"/>
    <w:rsid w:val="5E300A4D"/>
    <w:rsid w:val="5E43A868"/>
    <w:rsid w:val="5E5E44E1"/>
    <w:rsid w:val="5E655C04"/>
    <w:rsid w:val="5E7D3CBE"/>
    <w:rsid w:val="5EB52952"/>
    <w:rsid w:val="5EB9C6E0"/>
    <w:rsid w:val="5EDFA4D5"/>
    <w:rsid w:val="5EE78DC1"/>
    <w:rsid w:val="5F074568"/>
    <w:rsid w:val="5F230DE7"/>
    <w:rsid w:val="5F4C23DC"/>
    <w:rsid w:val="5FD23E0B"/>
    <w:rsid w:val="5FE30840"/>
    <w:rsid w:val="6089A76B"/>
    <w:rsid w:val="60A8F0C2"/>
    <w:rsid w:val="60AF5DC6"/>
    <w:rsid w:val="60D33497"/>
    <w:rsid w:val="610DC54E"/>
    <w:rsid w:val="61185A92"/>
    <w:rsid w:val="612F1595"/>
    <w:rsid w:val="61607BDC"/>
    <w:rsid w:val="61619D5D"/>
    <w:rsid w:val="616CB598"/>
    <w:rsid w:val="619A2BB2"/>
    <w:rsid w:val="61BF9F43"/>
    <w:rsid w:val="621214FD"/>
    <w:rsid w:val="62509617"/>
    <w:rsid w:val="6251AE72"/>
    <w:rsid w:val="625B71C2"/>
    <w:rsid w:val="627807A9"/>
    <w:rsid w:val="6284C5F7"/>
    <w:rsid w:val="62D13D60"/>
    <w:rsid w:val="62D2F6D3"/>
    <w:rsid w:val="6321F703"/>
    <w:rsid w:val="633DE002"/>
    <w:rsid w:val="63C67288"/>
    <w:rsid w:val="640F8343"/>
    <w:rsid w:val="641B516A"/>
    <w:rsid w:val="641CEFD1"/>
    <w:rsid w:val="641DC29A"/>
    <w:rsid w:val="64509F50"/>
    <w:rsid w:val="6462A5B3"/>
    <w:rsid w:val="64C8642A"/>
    <w:rsid w:val="64D147D0"/>
    <w:rsid w:val="64E7F19C"/>
    <w:rsid w:val="64ED4F28"/>
    <w:rsid w:val="6511E820"/>
    <w:rsid w:val="65143E33"/>
    <w:rsid w:val="651B9E8F"/>
    <w:rsid w:val="651E6C59"/>
    <w:rsid w:val="6527C66F"/>
    <w:rsid w:val="6552C4A6"/>
    <w:rsid w:val="655D298B"/>
    <w:rsid w:val="65C88D63"/>
    <w:rsid w:val="65D4A715"/>
    <w:rsid w:val="65E16F4E"/>
    <w:rsid w:val="65FF1FAA"/>
    <w:rsid w:val="66014BD9"/>
    <w:rsid w:val="66146020"/>
    <w:rsid w:val="66342010"/>
    <w:rsid w:val="6642F1BB"/>
    <w:rsid w:val="6647645E"/>
    <w:rsid w:val="666E840D"/>
    <w:rsid w:val="66B4F92E"/>
    <w:rsid w:val="670640F9"/>
    <w:rsid w:val="672925A6"/>
    <w:rsid w:val="67374F74"/>
    <w:rsid w:val="67439D74"/>
    <w:rsid w:val="67AE71F0"/>
    <w:rsid w:val="67C1B069"/>
    <w:rsid w:val="67E271CC"/>
    <w:rsid w:val="67F5FDBB"/>
    <w:rsid w:val="6813444B"/>
    <w:rsid w:val="681F097E"/>
    <w:rsid w:val="683091E1"/>
    <w:rsid w:val="6835FEE5"/>
    <w:rsid w:val="68679582"/>
    <w:rsid w:val="686B5D01"/>
    <w:rsid w:val="687AA473"/>
    <w:rsid w:val="68AA30A7"/>
    <w:rsid w:val="68B010DA"/>
    <w:rsid w:val="68C917A5"/>
    <w:rsid w:val="68CB91FF"/>
    <w:rsid w:val="68D434A9"/>
    <w:rsid w:val="68EFB4D6"/>
    <w:rsid w:val="68F15685"/>
    <w:rsid w:val="692BC4A4"/>
    <w:rsid w:val="696C16CD"/>
    <w:rsid w:val="69735F91"/>
    <w:rsid w:val="6977935C"/>
    <w:rsid w:val="697C3662"/>
    <w:rsid w:val="698E36D9"/>
    <w:rsid w:val="69AFA7EF"/>
    <w:rsid w:val="69E42044"/>
    <w:rsid w:val="6A04A714"/>
    <w:rsid w:val="6A2D17CC"/>
    <w:rsid w:val="6A34F460"/>
    <w:rsid w:val="6A3EB946"/>
    <w:rsid w:val="6A429B6F"/>
    <w:rsid w:val="6A551F13"/>
    <w:rsid w:val="6A61915C"/>
    <w:rsid w:val="6ADEB8E6"/>
    <w:rsid w:val="6AE5A351"/>
    <w:rsid w:val="6AEF4E9A"/>
    <w:rsid w:val="6B1244CB"/>
    <w:rsid w:val="6B52CF49"/>
    <w:rsid w:val="6B65A64A"/>
    <w:rsid w:val="6B7D034E"/>
    <w:rsid w:val="6B8F0FFB"/>
    <w:rsid w:val="6BB2887E"/>
    <w:rsid w:val="6BBCFBDC"/>
    <w:rsid w:val="6C07EEDD"/>
    <w:rsid w:val="6C677FCA"/>
    <w:rsid w:val="6C75275A"/>
    <w:rsid w:val="6CFB5181"/>
    <w:rsid w:val="6D3AE5CB"/>
    <w:rsid w:val="6D4CE626"/>
    <w:rsid w:val="6D5FEADD"/>
    <w:rsid w:val="6D791F4D"/>
    <w:rsid w:val="6D9693F0"/>
    <w:rsid w:val="6DCC564C"/>
    <w:rsid w:val="6DE0F98E"/>
    <w:rsid w:val="6DEB8836"/>
    <w:rsid w:val="6DF111D6"/>
    <w:rsid w:val="6DF4AB37"/>
    <w:rsid w:val="6E179C9A"/>
    <w:rsid w:val="6E392651"/>
    <w:rsid w:val="6EAE5332"/>
    <w:rsid w:val="6EAF1CA3"/>
    <w:rsid w:val="6EB2881E"/>
    <w:rsid w:val="6EF82C78"/>
    <w:rsid w:val="6F12ACF1"/>
    <w:rsid w:val="6F3DDE1B"/>
    <w:rsid w:val="6F4C072A"/>
    <w:rsid w:val="6F5A39F1"/>
    <w:rsid w:val="6F7D460F"/>
    <w:rsid w:val="6F883323"/>
    <w:rsid w:val="6FABF0A6"/>
    <w:rsid w:val="6FE39070"/>
    <w:rsid w:val="700CE128"/>
    <w:rsid w:val="703C04B5"/>
    <w:rsid w:val="704E0BF1"/>
    <w:rsid w:val="70B46847"/>
    <w:rsid w:val="70FD30DB"/>
    <w:rsid w:val="7146E8D4"/>
    <w:rsid w:val="716B3F5F"/>
    <w:rsid w:val="71DDC175"/>
    <w:rsid w:val="71F38CD7"/>
    <w:rsid w:val="721239AE"/>
    <w:rsid w:val="72660C2F"/>
    <w:rsid w:val="72B0269A"/>
    <w:rsid w:val="72B397B6"/>
    <w:rsid w:val="72B613FB"/>
    <w:rsid w:val="72E053EB"/>
    <w:rsid w:val="73021652"/>
    <w:rsid w:val="730C9A59"/>
    <w:rsid w:val="7310ACFF"/>
    <w:rsid w:val="7317B8CB"/>
    <w:rsid w:val="733BB363"/>
    <w:rsid w:val="7355A7AB"/>
    <w:rsid w:val="737D5C56"/>
    <w:rsid w:val="7381B0BF"/>
    <w:rsid w:val="73855276"/>
    <w:rsid w:val="7393F031"/>
    <w:rsid w:val="73B5DE25"/>
    <w:rsid w:val="73D3FEFF"/>
    <w:rsid w:val="73F638AD"/>
    <w:rsid w:val="741301CC"/>
    <w:rsid w:val="7415D75B"/>
    <w:rsid w:val="7426969C"/>
    <w:rsid w:val="74634E72"/>
    <w:rsid w:val="747B970B"/>
    <w:rsid w:val="74A1FF49"/>
    <w:rsid w:val="74D3A14D"/>
    <w:rsid w:val="74EB04CC"/>
    <w:rsid w:val="74F08B86"/>
    <w:rsid w:val="74F49BBC"/>
    <w:rsid w:val="74F7D16A"/>
    <w:rsid w:val="74FDCA0E"/>
    <w:rsid w:val="757831E3"/>
    <w:rsid w:val="75886489"/>
    <w:rsid w:val="758B634C"/>
    <w:rsid w:val="759FEBCC"/>
    <w:rsid w:val="75B5AC13"/>
    <w:rsid w:val="75BDF119"/>
    <w:rsid w:val="75CE5A78"/>
    <w:rsid w:val="75EA803B"/>
    <w:rsid w:val="75EB4600"/>
    <w:rsid w:val="75FED514"/>
    <w:rsid w:val="760A20AC"/>
    <w:rsid w:val="76118BBB"/>
    <w:rsid w:val="762DA87D"/>
    <w:rsid w:val="76410880"/>
    <w:rsid w:val="764D5161"/>
    <w:rsid w:val="76552B93"/>
    <w:rsid w:val="7675F438"/>
    <w:rsid w:val="76A0806C"/>
    <w:rsid w:val="76A9D894"/>
    <w:rsid w:val="76CE3D66"/>
    <w:rsid w:val="76F66A4F"/>
    <w:rsid w:val="770EAE2C"/>
    <w:rsid w:val="7724D79C"/>
    <w:rsid w:val="772E3394"/>
    <w:rsid w:val="77330E80"/>
    <w:rsid w:val="77397103"/>
    <w:rsid w:val="77483E0C"/>
    <w:rsid w:val="7758F64E"/>
    <w:rsid w:val="77653475"/>
    <w:rsid w:val="776AD889"/>
    <w:rsid w:val="776F5E0E"/>
    <w:rsid w:val="777A90EA"/>
    <w:rsid w:val="77A71B47"/>
    <w:rsid w:val="77BA1366"/>
    <w:rsid w:val="77C858CA"/>
    <w:rsid w:val="782B65EF"/>
    <w:rsid w:val="7834A377"/>
    <w:rsid w:val="78675C37"/>
    <w:rsid w:val="78889309"/>
    <w:rsid w:val="78975F64"/>
    <w:rsid w:val="78C6F2E4"/>
    <w:rsid w:val="7908EE33"/>
    <w:rsid w:val="7990C17E"/>
    <w:rsid w:val="79E3DBAA"/>
    <w:rsid w:val="79F146CA"/>
    <w:rsid w:val="7A1C3BAD"/>
    <w:rsid w:val="7A288ECF"/>
    <w:rsid w:val="7A628000"/>
    <w:rsid w:val="7A8A7943"/>
    <w:rsid w:val="7A9089A4"/>
    <w:rsid w:val="7AB7CA69"/>
    <w:rsid w:val="7ACA4234"/>
    <w:rsid w:val="7ADCB93E"/>
    <w:rsid w:val="7AF9A4BD"/>
    <w:rsid w:val="7B0E17FC"/>
    <w:rsid w:val="7B37B1AE"/>
    <w:rsid w:val="7B634DAB"/>
    <w:rsid w:val="7BFC83FA"/>
    <w:rsid w:val="7C02E9E8"/>
    <w:rsid w:val="7C294B01"/>
    <w:rsid w:val="7C4A4251"/>
    <w:rsid w:val="7CE11E8E"/>
    <w:rsid w:val="7D020639"/>
    <w:rsid w:val="7D15F307"/>
    <w:rsid w:val="7D2A4F21"/>
    <w:rsid w:val="7D51956B"/>
    <w:rsid w:val="7DCFA76B"/>
    <w:rsid w:val="7E510B02"/>
    <w:rsid w:val="7EEE11A5"/>
    <w:rsid w:val="7EFEE661"/>
    <w:rsid w:val="7F06032F"/>
    <w:rsid w:val="7F14329F"/>
    <w:rsid w:val="7F3CBB6E"/>
    <w:rsid w:val="7F477A33"/>
    <w:rsid w:val="7F7077CC"/>
    <w:rsid w:val="7F897DBA"/>
    <w:rsid w:val="7F92383E"/>
    <w:rsid w:val="7F9487EA"/>
    <w:rsid w:val="7FCF7032"/>
    <w:rsid w:val="7FF62F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0A7BB"/>
  <w15:chartTrackingRefBased/>
  <w15:docId w15:val="{52AB1947-9F60-428B-AA00-16E8CA7F2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C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4C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4C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4C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4C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4C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4C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4C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4C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C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4C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4C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4C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4C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4C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4C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4C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4CEA"/>
    <w:rPr>
      <w:rFonts w:eastAsiaTheme="majorEastAsia" w:cstheme="majorBidi"/>
      <w:color w:val="272727" w:themeColor="text1" w:themeTint="D8"/>
    </w:rPr>
  </w:style>
  <w:style w:type="paragraph" w:styleId="Title">
    <w:name w:val="Title"/>
    <w:basedOn w:val="Normal"/>
    <w:next w:val="Normal"/>
    <w:link w:val="TitleChar"/>
    <w:uiPriority w:val="10"/>
    <w:qFormat/>
    <w:rsid w:val="00754C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4C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4C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4C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4CEA"/>
    <w:pPr>
      <w:spacing w:before="160"/>
      <w:jc w:val="center"/>
    </w:pPr>
    <w:rPr>
      <w:i/>
      <w:iCs/>
      <w:color w:val="404040" w:themeColor="text1" w:themeTint="BF"/>
    </w:rPr>
  </w:style>
  <w:style w:type="character" w:customStyle="1" w:styleId="QuoteChar">
    <w:name w:val="Quote Char"/>
    <w:basedOn w:val="DefaultParagraphFont"/>
    <w:link w:val="Quote"/>
    <w:uiPriority w:val="29"/>
    <w:rsid w:val="00754CEA"/>
    <w:rPr>
      <w:i/>
      <w:iCs/>
      <w:color w:val="404040" w:themeColor="text1" w:themeTint="BF"/>
    </w:rPr>
  </w:style>
  <w:style w:type="paragraph" w:styleId="ListParagraph">
    <w:name w:val="List Paragraph"/>
    <w:basedOn w:val="Normal"/>
    <w:uiPriority w:val="34"/>
    <w:qFormat/>
    <w:rsid w:val="00754CEA"/>
    <w:pPr>
      <w:ind w:left="720"/>
      <w:contextualSpacing/>
    </w:pPr>
  </w:style>
  <w:style w:type="character" w:styleId="IntenseEmphasis">
    <w:name w:val="Intense Emphasis"/>
    <w:basedOn w:val="DefaultParagraphFont"/>
    <w:uiPriority w:val="21"/>
    <w:qFormat/>
    <w:rsid w:val="00754CEA"/>
    <w:rPr>
      <w:i/>
      <w:iCs/>
      <w:color w:val="0F4761" w:themeColor="accent1" w:themeShade="BF"/>
    </w:rPr>
  </w:style>
  <w:style w:type="paragraph" w:styleId="IntenseQuote">
    <w:name w:val="Intense Quote"/>
    <w:basedOn w:val="Normal"/>
    <w:next w:val="Normal"/>
    <w:link w:val="IntenseQuoteChar"/>
    <w:uiPriority w:val="30"/>
    <w:qFormat/>
    <w:rsid w:val="00754C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4CEA"/>
    <w:rPr>
      <w:i/>
      <w:iCs/>
      <w:color w:val="0F4761" w:themeColor="accent1" w:themeShade="BF"/>
    </w:rPr>
  </w:style>
  <w:style w:type="character" w:styleId="IntenseReference">
    <w:name w:val="Intense Reference"/>
    <w:basedOn w:val="DefaultParagraphFont"/>
    <w:uiPriority w:val="32"/>
    <w:qFormat/>
    <w:rsid w:val="00754CEA"/>
    <w:rPr>
      <w:b/>
      <w:bCs/>
      <w:smallCaps/>
      <w:color w:val="0F4761" w:themeColor="accent1" w:themeShade="BF"/>
      <w:spacing w:val="5"/>
    </w:rPr>
  </w:style>
  <w:style w:type="character" w:styleId="Hyperlink">
    <w:name w:val="Hyperlink"/>
    <w:basedOn w:val="DefaultParagraphFont"/>
    <w:uiPriority w:val="99"/>
    <w:unhideWhenUsed/>
    <w:rsid w:val="00BD647E"/>
    <w:rPr>
      <w:color w:val="467886" w:themeColor="hyperlink"/>
      <w:u w:val="single"/>
    </w:rPr>
  </w:style>
  <w:style w:type="character" w:styleId="UnresolvedMention">
    <w:name w:val="Unresolved Mention"/>
    <w:basedOn w:val="DefaultParagraphFont"/>
    <w:uiPriority w:val="99"/>
    <w:semiHidden/>
    <w:unhideWhenUsed/>
    <w:rsid w:val="00BD647E"/>
    <w:rPr>
      <w:color w:val="605E5C"/>
      <w:shd w:val="clear" w:color="auto" w:fill="E1DFDD"/>
    </w:rPr>
  </w:style>
  <w:style w:type="character" w:styleId="CommentReference">
    <w:name w:val="annotation reference"/>
    <w:basedOn w:val="DefaultParagraphFont"/>
    <w:uiPriority w:val="99"/>
    <w:semiHidden/>
    <w:unhideWhenUsed/>
    <w:rsid w:val="007276FC"/>
    <w:rPr>
      <w:sz w:val="16"/>
      <w:szCs w:val="16"/>
    </w:rPr>
  </w:style>
  <w:style w:type="paragraph" w:styleId="CommentText">
    <w:name w:val="annotation text"/>
    <w:basedOn w:val="Normal"/>
    <w:link w:val="CommentTextChar"/>
    <w:uiPriority w:val="99"/>
    <w:unhideWhenUsed/>
    <w:rsid w:val="007276FC"/>
    <w:pPr>
      <w:spacing w:line="240" w:lineRule="auto"/>
    </w:pPr>
    <w:rPr>
      <w:sz w:val="20"/>
      <w:szCs w:val="20"/>
    </w:rPr>
  </w:style>
  <w:style w:type="character" w:customStyle="1" w:styleId="CommentTextChar">
    <w:name w:val="Comment Text Char"/>
    <w:basedOn w:val="DefaultParagraphFont"/>
    <w:link w:val="CommentText"/>
    <w:uiPriority w:val="99"/>
    <w:rsid w:val="007276FC"/>
    <w:rPr>
      <w:sz w:val="20"/>
      <w:szCs w:val="20"/>
    </w:rPr>
  </w:style>
  <w:style w:type="paragraph" w:styleId="CommentSubject">
    <w:name w:val="annotation subject"/>
    <w:basedOn w:val="CommentText"/>
    <w:next w:val="CommentText"/>
    <w:link w:val="CommentSubjectChar"/>
    <w:uiPriority w:val="99"/>
    <w:semiHidden/>
    <w:unhideWhenUsed/>
    <w:rsid w:val="007276FC"/>
    <w:rPr>
      <w:b/>
      <w:bCs/>
    </w:rPr>
  </w:style>
  <w:style w:type="character" w:customStyle="1" w:styleId="CommentSubjectChar">
    <w:name w:val="Comment Subject Char"/>
    <w:basedOn w:val="CommentTextChar"/>
    <w:link w:val="CommentSubject"/>
    <w:uiPriority w:val="99"/>
    <w:semiHidden/>
    <w:rsid w:val="007276FC"/>
    <w:rPr>
      <w:b/>
      <w:bCs/>
      <w:sz w:val="20"/>
      <w:szCs w:val="20"/>
    </w:rPr>
  </w:style>
  <w:style w:type="paragraph" w:styleId="Revision">
    <w:name w:val="Revision"/>
    <w:hidden/>
    <w:uiPriority w:val="99"/>
    <w:semiHidden/>
    <w:rsid w:val="00E66AF6"/>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669187">
      <w:bodyDiv w:val="1"/>
      <w:marLeft w:val="0"/>
      <w:marRight w:val="0"/>
      <w:marTop w:val="0"/>
      <w:marBottom w:val="0"/>
      <w:divBdr>
        <w:top w:val="none" w:sz="0" w:space="0" w:color="auto"/>
        <w:left w:val="none" w:sz="0" w:space="0" w:color="auto"/>
        <w:bottom w:val="none" w:sz="0" w:space="0" w:color="auto"/>
        <w:right w:val="none" w:sz="0" w:space="0" w:color="auto"/>
      </w:divBdr>
      <w:divsChild>
        <w:div w:id="1617712405">
          <w:marLeft w:val="0"/>
          <w:marRight w:val="0"/>
          <w:marTop w:val="0"/>
          <w:marBottom w:val="0"/>
          <w:divBdr>
            <w:top w:val="none" w:sz="0" w:space="0" w:color="auto"/>
            <w:left w:val="none" w:sz="0" w:space="0" w:color="auto"/>
            <w:bottom w:val="none" w:sz="0" w:space="0" w:color="auto"/>
            <w:right w:val="none" w:sz="0" w:space="0" w:color="auto"/>
          </w:divBdr>
        </w:div>
        <w:div w:id="1766220299">
          <w:marLeft w:val="0"/>
          <w:marRight w:val="0"/>
          <w:marTop w:val="0"/>
          <w:marBottom w:val="0"/>
          <w:divBdr>
            <w:top w:val="none" w:sz="0" w:space="0" w:color="auto"/>
            <w:left w:val="none" w:sz="0" w:space="0" w:color="auto"/>
            <w:bottom w:val="none" w:sz="0" w:space="0" w:color="auto"/>
            <w:right w:val="none" w:sz="0" w:space="0" w:color="auto"/>
          </w:divBdr>
        </w:div>
        <w:div w:id="1892770478">
          <w:marLeft w:val="0"/>
          <w:marRight w:val="0"/>
          <w:marTop w:val="0"/>
          <w:marBottom w:val="0"/>
          <w:divBdr>
            <w:top w:val="none" w:sz="0" w:space="0" w:color="auto"/>
            <w:left w:val="none" w:sz="0" w:space="0" w:color="auto"/>
            <w:bottom w:val="none" w:sz="0" w:space="0" w:color="auto"/>
            <w:right w:val="none" w:sz="0" w:space="0" w:color="auto"/>
          </w:divBdr>
        </w:div>
      </w:divsChild>
    </w:div>
    <w:div w:id="667369107">
      <w:bodyDiv w:val="1"/>
      <w:marLeft w:val="0"/>
      <w:marRight w:val="0"/>
      <w:marTop w:val="0"/>
      <w:marBottom w:val="0"/>
      <w:divBdr>
        <w:top w:val="none" w:sz="0" w:space="0" w:color="auto"/>
        <w:left w:val="none" w:sz="0" w:space="0" w:color="auto"/>
        <w:bottom w:val="none" w:sz="0" w:space="0" w:color="auto"/>
        <w:right w:val="none" w:sz="0" w:space="0" w:color="auto"/>
      </w:divBdr>
      <w:divsChild>
        <w:div w:id="221017034">
          <w:marLeft w:val="0"/>
          <w:marRight w:val="0"/>
          <w:marTop w:val="0"/>
          <w:marBottom w:val="0"/>
          <w:divBdr>
            <w:top w:val="none" w:sz="0" w:space="0" w:color="auto"/>
            <w:left w:val="none" w:sz="0" w:space="0" w:color="auto"/>
            <w:bottom w:val="none" w:sz="0" w:space="0" w:color="auto"/>
            <w:right w:val="none" w:sz="0" w:space="0" w:color="auto"/>
          </w:divBdr>
        </w:div>
        <w:div w:id="823351032">
          <w:marLeft w:val="0"/>
          <w:marRight w:val="0"/>
          <w:marTop w:val="0"/>
          <w:marBottom w:val="0"/>
          <w:divBdr>
            <w:top w:val="none" w:sz="0" w:space="0" w:color="auto"/>
            <w:left w:val="none" w:sz="0" w:space="0" w:color="auto"/>
            <w:bottom w:val="none" w:sz="0" w:space="0" w:color="auto"/>
            <w:right w:val="none" w:sz="0" w:space="0" w:color="auto"/>
          </w:divBdr>
        </w:div>
        <w:div w:id="901329627">
          <w:marLeft w:val="0"/>
          <w:marRight w:val="0"/>
          <w:marTop w:val="0"/>
          <w:marBottom w:val="0"/>
          <w:divBdr>
            <w:top w:val="none" w:sz="0" w:space="0" w:color="auto"/>
            <w:left w:val="none" w:sz="0" w:space="0" w:color="auto"/>
            <w:bottom w:val="none" w:sz="0" w:space="0" w:color="auto"/>
            <w:right w:val="none" w:sz="0" w:space="0" w:color="auto"/>
          </w:divBdr>
        </w:div>
        <w:div w:id="929504420">
          <w:marLeft w:val="0"/>
          <w:marRight w:val="0"/>
          <w:marTop w:val="0"/>
          <w:marBottom w:val="0"/>
          <w:divBdr>
            <w:top w:val="none" w:sz="0" w:space="0" w:color="auto"/>
            <w:left w:val="none" w:sz="0" w:space="0" w:color="auto"/>
            <w:bottom w:val="none" w:sz="0" w:space="0" w:color="auto"/>
            <w:right w:val="none" w:sz="0" w:space="0" w:color="auto"/>
          </w:divBdr>
        </w:div>
        <w:div w:id="1113868541">
          <w:marLeft w:val="0"/>
          <w:marRight w:val="0"/>
          <w:marTop w:val="0"/>
          <w:marBottom w:val="0"/>
          <w:divBdr>
            <w:top w:val="none" w:sz="0" w:space="0" w:color="auto"/>
            <w:left w:val="none" w:sz="0" w:space="0" w:color="auto"/>
            <w:bottom w:val="none" w:sz="0" w:space="0" w:color="auto"/>
            <w:right w:val="none" w:sz="0" w:space="0" w:color="auto"/>
          </w:divBdr>
        </w:div>
        <w:div w:id="1473257269">
          <w:marLeft w:val="0"/>
          <w:marRight w:val="0"/>
          <w:marTop w:val="0"/>
          <w:marBottom w:val="0"/>
          <w:divBdr>
            <w:top w:val="none" w:sz="0" w:space="0" w:color="auto"/>
            <w:left w:val="none" w:sz="0" w:space="0" w:color="auto"/>
            <w:bottom w:val="none" w:sz="0" w:space="0" w:color="auto"/>
            <w:right w:val="none" w:sz="0" w:space="0" w:color="auto"/>
          </w:divBdr>
        </w:div>
        <w:div w:id="1489980377">
          <w:marLeft w:val="0"/>
          <w:marRight w:val="0"/>
          <w:marTop w:val="0"/>
          <w:marBottom w:val="0"/>
          <w:divBdr>
            <w:top w:val="none" w:sz="0" w:space="0" w:color="auto"/>
            <w:left w:val="none" w:sz="0" w:space="0" w:color="auto"/>
            <w:bottom w:val="none" w:sz="0" w:space="0" w:color="auto"/>
            <w:right w:val="none" w:sz="0" w:space="0" w:color="auto"/>
          </w:divBdr>
        </w:div>
        <w:div w:id="1523323921">
          <w:marLeft w:val="0"/>
          <w:marRight w:val="0"/>
          <w:marTop w:val="0"/>
          <w:marBottom w:val="0"/>
          <w:divBdr>
            <w:top w:val="none" w:sz="0" w:space="0" w:color="auto"/>
            <w:left w:val="none" w:sz="0" w:space="0" w:color="auto"/>
            <w:bottom w:val="none" w:sz="0" w:space="0" w:color="auto"/>
            <w:right w:val="none" w:sz="0" w:space="0" w:color="auto"/>
          </w:divBdr>
        </w:div>
        <w:div w:id="1740246333">
          <w:marLeft w:val="0"/>
          <w:marRight w:val="0"/>
          <w:marTop w:val="0"/>
          <w:marBottom w:val="0"/>
          <w:divBdr>
            <w:top w:val="none" w:sz="0" w:space="0" w:color="auto"/>
            <w:left w:val="none" w:sz="0" w:space="0" w:color="auto"/>
            <w:bottom w:val="none" w:sz="0" w:space="0" w:color="auto"/>
            <w:right w:val="none" w:sz="0" w:space="0" w:color="auto"/>
          </w:divBdr>
        </w:div>
        <w:div w:id="1876427128">
          <w:marLeft w:val="0"/>
          <w:marRight w:val="0"/>
          <w:marTop w:val="0"/>
          <w:marBottom w:val="0"/>
          <w:divBdr>
            <w:top w:val="none" w:sz="0" w:space="0" w:color="auto"/>
            <w:left w:val="none" w:sz="0" w:space="0" w:color="auto"/>
            <w:bottom w:val="none" w:sz="0" w:space="0" w:color="auto"/>
            <w:right w:val="none" w:sz="0" w:space="0" w:color="auto"/>
          </w:divBdr>
        </w:div>
        <w:div w:id="2076079631">
          <w:marLeft w:val="0"/>
          <w:marRight w:val="0"/>
          <w:marTop w:val="0"/>
          <w:marBottom w:val="0"/>
          <w:divBdr>
            <w:top w:val="none" w:sz="0" w:space="0" w:color="auto"/>
            <w:left w:val="none" w:sz="0" w:space="0" w:color="auto"/>
            <w:bottom w:val="none" w:sz="0" w:space="0" w:color="auto"/>
            <w:right w:val="none" w:sz="0" w:space="0" w:color="auto"/>
          </w:divBdr>
        </w:div>
      </w:divsChild>
    </w:div>
    <w:div w:id="800422507">
      <w:bodyDiv w:val="1"/>
      <w:marLeft w:val="0"/>
      <w:marRight w:val="0"/>
      <w:marTop w:val="0"/>
      <w:marBottom w:val="0"/>
      <w:divBdr>
        <w:top w:val="none" w:sz="0" w:space="0" w:color="auto"/>
        <w:left w:val="none" w:sz="0" w:space="0" w:color="auto"/>
        <w:bottom w:val="none" w:sz="0" w:space="0" w:color="auto"/>
        <w:right w:val="none" w:sz="0" w:space="0" w:color="auto"/>
      </w:divBdr>
      <w:divsChild>
        <w:div w:id="104082898">
          <w:marLeft w:val="0"/>
          <w:marRight w:val="0"/>
          <w:marTop w:val="0"/>
          <w:marBottom w:val="0"/>
          <w:divBdr>
            <w:top w:val="none" w:sz="0" w:space="0" w:color="auto"/>
            <w:left w:val="none" w:sz="0" w:space="0" w:color="auto"/>
            <w:bottom w:val="none" w:sz="0" w:space="0" w:color="auto"/>
            <w:right w:val="none" w:sz="0" w:space="0" w:color="auto"/>
          </w:divBdr>
        </w:div>
        <w:div w:id="253637465">
          <w:marLeft w:val="0"/>
          <w:marRight w:val="0"/>
          <w:marTop w:val="0"/>
          <w:marBottom w:val="0"/>
          <w:divBdr>
            <w:top w:val="none" w:sz="0" w:space="0" w:color="auto"/>
            <w:left w:val="none" w:sz="0" w:space="0" w:color="auto"/>
            <w:bottom w:val="none" w:sz="0" w:space="0" w:color="auto"/>
            <w:right w:val="none" w:sz="0" w:space="0" w:color="auto"/>
          </w:divBdr>
        </w:div>
        <w:div w:id="274139445">
          <w:marLeft w:val="0"/>
          <w:marRight w:val="0"/>
          <w:marTop w:val="0"/>
          <w:marBottom w:val="0"/>
          <w:divBdr>
            <w:top w:val="none" w:sz="0" w:space="0" w:color="auto"/>
            <w:left w:val="none" w:sz="0" w:space="0" w:color="auto"/>
            <w:bottom w:val="none" w:sz="0" w:space="0" w:color="auto"/>
            <w:right w:val="none" w:sz="0" w:space="0" w:color="auto"/>
          </w:divBdr>
        </w:div>
        <w:div w:id="275797094">
          <w:marLeft w:val="0"/>
          <w:marRight w:val="0"/>
          <w:marTop w:val="0"/>
          <w:marBottom w:val="0"/>
          <w:divBdr>
            <w:top w:val="none" w:sz="0" w:space="0" w:color="auto"/>
            <w:left w:val="none" w:sz="0" w:space="0" w:color="auto"/>
            <w:bottom w:val="none" w:sz="0" w:space="0" w:color="auto"/>
            <w:right w:val="none" w:sz="0" w:space="0" w:color="auto"/>
          </w:divBdr>
        </w:div>
        <w:div w:id="287048087">
          <w:marLeft w:val="0"/>
          <w:marRight w:val="0"/>
          <w:marTop w:val="0"/>
          <w:marBottom w:val="0"/>
          <w:divBdr>
            <w:top w:val="none" w:sz="0" w:space="0" w:color="auto"/>
            <w:left w:val="none" w:sz="0" w:space="0" w:color="auto"/>
            <w:bottom w:val="none" w:sz="0" w:space="0" w:color="auto"/>
            <w:right w:val="none" w:sz="0" w:space="0" w:color="auto"/>
          </w:divBdr>
        </w:div>
        <w:div w:id="566763228">
          <w:marLeft w:val="0"/>
          <w:marRight w:val="0"/>
          <w:marTop w:val="0"/>
          <w:marBottom w:val="0"/>
          <w:divBdr>
            <w:top w:val="none" w:sz="0" w:space="0" w:color="auto"/>
            <w:left w:val="none" w:sz="0" w:space="0" w:color="auto"/>
            <w:bottom w:val="none" w:sz="0" w:space="0" w:color="auto"/>
            <w:right w:val="none" w:sz="0" w:space="0" w:color="auto"/>
          </w:divBdr>
        </w:div>
        <w:div w:id="669523363">
          <w:marLeft w:val="0"/>
          <w:marRight w:val="0"/>
          <w:marTop w:val="0"/>
          <w:marBottom w:val="0"/>
          <w:divBdr>
            <w:top w:val="none" w:sz="0" w:space="0" w:color="auto"/>
            <w:left w:val="none" w:sz="0" w:space="0" w:color="auto"/>
            <w:bottom w:val="none" w:sz="0" w:space="0" w:color="auto"/>
            <w:right w:val="none" w:sz="0" w:space="0" w:color="auto"/>
          </w:divBdr>
        </w:div>
        <w:div w:id="1026711872">
          <w:marLeft w:val="0"/>
          <w:marRight w:val="0"/>
          <w:marTop w:val="0"/>
          <w:marBottom w:val="0"/>
          <w:divBdr>
            <w:top w:val="none" w:sz="0" w:space="0" w:color="auto"/>
            <w:left w:val="none" w:sz="0" w:space="0" w:color="auto"/>
            <w:bottom w:val="none" w:sz="0" w:space="0" w:color="auto"/>
            <w:right w:val="none" w:sz="0" w:space="0" w:color="auto"/>
          </w:divBdr>
        </w:div>
        <w:div w:id="1108964624">
          <w:marLeft w:val="0"/>
          <w:marRight w:val="0"/>
          <w:marTop w:val="0"/>
          <w:marBottom w:val="0"/>
          <w:divBdr>
            <w:top w:val="none" w:sz="0" w:space="0" w:color="auto"/>
            <w:left w:val="none" w:sz="0" w:space="0" w:color="auto"/>
            <w:bottom w:val="none" w:sz="0" w:space="0" w:color="auto"/>
            <w:right w:val="none" w:sz="0" w:space="0" w:color="auto"/>
          </w:divBdr>
        </w:div>
        <w:div w:id="1912496934">
          <w:marLeft w:val="0"/>
          <w:marRight w:val="0"/>
          <w:marTop w:val="0"/>
          <w:marBottom w:val="0"/>
          <w:divBdr>
            <w:top w:val="none" w:sz="0" w:space="0" w:color="auto"/>
            <w:left w:val="none" w:sz="0" w:space="0" w:color="auto"/>
            <w:bottom w:val="none" w:sz="0" w:space="0" w:color="auto"/>
            <w:right w:val="none" w:sz="0" w:space="0" w:color="auto"/>
          </w:divBdr>
        </w:div>
        <w:div w:id="1938560083">
          <w:marLeft w:val="0"/>
          <w:marRight w:val="0"/>
          <w:marTop w:val="0"/>
          <w:marBottom w:val="0"/>
          <w:divBdr>
            <w:top w:val="none" w:sz="0" w:space="0" w:color="auto"/>
            <w:left w:val="none" w:sz="0" w:space="0" w:color="auto"/>
            <w:bottom w:val="none" w:sz="0" w:space="0" w:color="auto"/>
            <w:right w:val="none" w:sz="0" w:space="0" w:color="auto"/>
          </w:divBdr>
        </w:div>
      </w:divsChild>
    </w:div>
    <w:div w:id="1130323407">
      <w:bodyDiv w:val="1"/>
      <w:marLeft w:val="0"/>
      <w:marRight w:val="0"/>
      <w:marTop w:val="0"/>
      <w:marBottom w:val="0"/>
      <w:divBdr>
        <w:top w:val="none" w:sz="0" w:space="0" w:color="auto"/>
        <w:left w:val="none" w:sz="0" w:space="0" w:color="auto"/>
        <w:bottom w:val="none" w:sz="0" w:space="0" w:color="auto"/>
        <w:right w:val="none" w:sz="0" w:space="0" w:color="auto"/>
      </w:divBdr>
      <w:divsChild>
        <w:div w:id="2006855496">
          <w:marLeft w:val="0"/>
          <w:marRight w:val="0"/>
          <w:marTop w:val="0"/>
          <w:marBottom w:val="0"/>
          <w:divBdr>
            <w:top w:val="none" w:sz="0" w:space="0" w:color="auto"/>
            <w:left w:val="none" w:sz="0" w:space="0" w:color="auto"/>
            <w:bottom w:val="none" w:sz="0" w:space="0" w:color="auto"/>
            <w:right w:val="none" w:sz="0" w:space="0" w:color="auto"/>
          </w:divBdr>
        </w:div>
        <w:div w:id="2078699219">
          <w:marLeft w:val="0"/>
          <w:marRight w:val="0"/>
          <w:marTop w:val="0"/>
          <w:marBottom w:val="0"/>
          <w:divBdr>
            <w:top w:val="none" w:sz="0" w:space="0" w:color="auto"/>
            <w:left w:val="none" w:sz="0" w:space="0" w:color="auto"/>
            <w:bottom w:val="none" w:sz="0" w:space="0" w:color="auto"/>
            <w:right w:val="none" w:sz="0" w:space="0" w:color="auto"/>
          </w:divBdr>
        </w:div>
      </w:divsChild>
    </w:div>
    <w:div w:id="1172795466">
      <w:bodyDiv w:val="1"/>
      <w:marLeft w:val="0"/>
      <w:marRight w:val="0"/>
      <w:marTop w:val="0"/>
      <w:marBottom w:val="0"/>
      <w:divBdr>
        <w:top w:val="none" w:sz="0" w:space="0" w:color="auto"/>
        <w:left w:val="none" w:sz="0" w:space="0" w:color="auto"/>
        <w:bottom w:val="none" w:sz="0" w:space="0" w:color="auto"/>
        <w:right w:val="none" w:sz="0" w:space="0" w:color="auto"/>
      </w:divBdr>
      <w:divsChild>
        <w:div w:id="244267347">
          <w:marLeft w:val="0"/>
          <w:marRight w:val="0"/>
          <w:marTop w:val="0"/>
          <w:marBottom w:val="0"/>
          <w:divBdr>
            <w:top w:val="none" w:sz="0" w:space="0" w:color="auto"/>
            <w:left w:val="none" w:sz="0" w:space="0" w:color="auto"/>
            <w:bottom w:val="none" w:sz="0" w:space="0" w:color="auto"/>
            <w:right w:val="none" w:sz="0" w:space="0" w:color="auto"/>
          </w:divBdr>
        </w:div>
        <w:div w:id="255670390">
          <w:marLeft w:val="0"/>
          <w:marRight w:val="0"/>
          <w:marTop w:val="0"/>
          <w:marBottom w:val="0"/>
          <w:divBdr>
            <w:top w:val="none" w:sz="0" w:space="0" w:color="auto"/>
            <w:left w:val="none" w:sz="0" w:space="0" w:color="auto"/>
            <w:bottom w:val="none" w:sz="0" w:space="0" w:color="auto"/>
            <w:right w:val="none" w:sz="0" w:space="0" w:color="auto"/>
          </w:divBdr>
        </w:div>
      </w:divsChild>
    </w:div>
    <w:div w:id="1995794733">
      <w:bodyDiv w:val="1"/>
      <w:marLeft w:val="0"/>
      <w:marRight w:val="0"/>
      <w:marTop w:val="0"/>
      <w:marBottom w:val="0"/>
      <w:divBdr>
        <w:top w:val="none" w:sz="0" w:space="0" w:color="auto"/>
        <w:left w:val="none" w:sz="0" w:space="0" w:color="auto"/>
        <w:bottom w:val="none" w:sz="0" w:space="0" w:color="auto"/>
        <w:right w:val="none" w:sz="0" w:space="0" w:color="auto"/>
      </w:divBdr>
      <w:divsChild>
        <w:div w:id="655913441">
          <w:marLeft w:val="0"/>
          <w:marRight w:val="0"/>
          <w:marTop w:val="0"/>
          <w:marBottom w:val="0"/>
          <w:divBdr>
            <w:top w:val="none" w:sz="0" w:space="0" w:color="auto"/>
            <w:left w:val="none" w:sz="0" w:space="0" w:color="auto"/>
            <w:bottom w:val="none" w:sz="0" w:space="0" w:color="auto"/>
            <w:right w:val="none" w:sz="0" w:space="0" w:color="auto"/>
          </w:divBdr>
        </w:div>
        <w:div w:id="1693801765">
          <w:marLeft w:val="0"/>
          <w:marRight w:val="0"/>
          <w:marTop w:val="0"/>
          <w:marBottom w:val="0"/>
          <w:divBdr>
            <w:top w:val="none" w:sz="0" w:space="0" w:color="auto"/>
            <w:left w:val="none" w:sz="0" w:space="0" w:color="auto"/>
            <w:bottom w:val="none" w:sz="0" w:space="0" w:color="auto"/>
            <w:right w:val="none" w:sz="0" w:space="0" w:color="auto"/>
          </w:divBdr>
        </w:div>
        <w:div w:id="2123260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SYGrants@tpl.org" TargetMode="Externa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SYGrants@tpl.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SYGrants@tpl.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86F37CD1-7A49-48F8-9FA7-57A5C00109F5}">
    <t:Anchor>
      <t:Comment id="970279604"/>
    </t:Anchor>
    <t:History>
      <t:Event id="{7CEB9D99-0302-4B42-8263-9042F02CE314}" time="2024-08-07T21:33:10.935Z">
        <t:Attribution userId="S::danielle.denk@tpl.org::b04a70a3-3e14-4936-a6dd-64f5842dee21" userProvider="AD" userName="Danielle Denk"/>
        <t:Anchor>
          <t:Comment id="1606105945"/>
        </t:Anchor>
        <t:Create/>
      </t:Event>
      <t:Event id="{11EB0151-A3E0-4D55-B650-3EA9B5AAFDC7}" time="2024-08-07T21:33:10.935Z">
        <t:Attribution userId="S::danielle.denk@tpl.org::b04a70a3-3e14-4936-a6dd-64f5842dee21" userProvider="AD" userName="Danielle Denk"/>
        <t:Anchor>
          <t:Comment id="1606105945"/>
        </t:Anchor>
        <t:Assign userId="S::jennifer.santry@tpl.org::529ed55e-2ae7-4474-8139-877515e15a5e" userProvider="AD" userName="Jennifer Santry"/>
      </t:Event>
      <t:Event id="{EB0BCB44-01AE-4114-A297-AF1EF8378927}" time="2024-08-07T21:33:10.935Z">
        <t:Attribution userId="S::danielle.denk@tpl.org::b04a70a3-3e14-4936-a6dd-64f5842dee21" userProvider="AD" userName="Danielle Denk"/>
        <t:Anchor>
          <t:Comment id="1606105945"/>
        </t:Anchor>
        <t:SetTitle title="@Jennifer Santry - are there many Spanish speaking Tribes? If so, we should get these translated."/>
      </t:Event>
      <t:Event id="{DA952FF6-E154-4E5B-A7E5-87701FE92AA2}" time="2024-08-13T17:04:11.451Z">
        <t:Attribution userId="S::brigitte.scott@tpl.org::41510133-79af-4a70-a423-dbb3b804bbc7" userProvider="AD" userName="Brigitte Scott"/>
        <t:Progress percentComplete="100"/>
      </t:Event>
    </t:History>
  </t:Task>
  <t:Task id="{1A85B101-3213-4041-A271-831A0892E6B7}">
    <t:Anchor>
      <t:Comment id="794801419"/>
    </t:Anchor>
    <t:History>
      <t:Event id="{C7077CE0-5654-4046-A3FC-923820FA44AD}" time="2024-08-13T14:41:02.033Z">
        <t:Attribution userId="S::brigitte.scott@tpl.org::41510133-79af-4a70-a423-dbb3b804bbc7" userProvider="AD" userName="Brigitte Scott"/>
        <t:Anchor>
          <t:Comment id="794801419"/>
        </t:Anchor>
        <t:Create/>
      </t:Event>
      <t:Event id="{1577037C-2226-46DB-8141-FA2E826913FF}" time="2024-08-13T14:41:02.033Z">
        <t:Attribution userId="S::brigitte.scott@tpl.org::41510133-79af-4a70-a423-dbb3b804bbc7" userProvider="AD" userName="Brigitte Scott"/>
        <t:Anchor>
          <t:Comment id="794801419"/>
        </t:Anchor>
        <t:Assign userId="S::Danielle.Denk@tpl.org::b04a70a3-3e14-4936-a6dd-64f5842dee21" userProvider="AD" userName="Danielle Denk"/>
      </t:Event>
      <t:Event id="{5B4C5D10-A06A-42BF-B843-5FE6A7DC91DB}" time="2024-08-13T14:41:02.033Z">
        <t:Attribution userId="S::brigitte.scott@tpl.org::41510133-79af-4a70-a423-dbb3b804bbc7" userProvider="AD" userName="Brigitte Scott"/>
        <t:Anchor>
          <t:Comment id="794801419"/>
        </t:Anchor>
        <t:SetTitle title="@Danielle Denk I just want to be sure I'm clear: The funds we have from USFS are a part of the Urban and Community Forestry Program (their name), and we as the pass-through are naming a new &quot;offshoot&quot; of our Community Schoolyards initiative called …"/>
      </t:Event>
      <t:Event id="{94D2B199-80D5-48AE-8E1D-E1798ACED56C}" time="2024-08-14T17:33:33.506Z">
        <t:Attribution userId="S::brigitte.scott@tpl.org::41510133-79af-4a70-a423-dbb3b804bbc7" userProvider="AD" userName="Brigitte Scott"/>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F17333AC6A984DA68F785A7B895DF3" ma:contentTypeVersion="10" ma:contentTypeDescription="Create a new document." ma:contentTypeScope="" ma:versionID="06debe488225d38b11aa31526ed56a14">
  <xsd:schema xmlns:xsd="http://www.w3.org/2001/XMLSchema" xmlns:xs="http://www.w3.org/2001/XMLSchema" xmlns:p="http://schemas.microsoft.com/office/2006/metadata/properties" xmlns:ns2="3b837328-63cb-494d-bcc8-0ef6b130009e" xmlns:ns3="112421b2-9f79-4aae-adbb-816afd450df6" targetNamespace="http://schemas.microsoft.com/office/2006/metadata/properties" ma:root="true" ma:fieldsID="6f01a7240ad7b0c899aad954d9fe18f9" ns2:_="" ns3:_="">
    <xsd:import namespace="3b837328-63cb-494d-bcc8-0ef6b130009e"/>
    <xsd:import namespace="112421b2-9f79-4aae-adbb-816afd450df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37328-63cb-494d-bcc8-0ef6b13000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12421b2-9f79-4aae-adbb-816afd450df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7C9A92-8099-4A0A-9911-11E66BF67C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37328-63cb-494d-bcc8-0ef6b130009e"/>
    <ds:schemaRef ds:uri="112421b2-9f79-4aae-adbb-816afd450d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06969D-D813-4B2F-AFE9-E7BC08D01B4C}">
  <ds:schemaRefs>
    <ds:schemaRef ds:uri="http://schemas.microsoft.com/sharepoint/v3/contenttype/forms"/>
  </ds:schemaRefs>
</ds:datastoreItem>
</file>

<file path=customXml/itemProps3.xml><?xml version="1.0" encoding="utf-8"?>
<ds:datastoreItem xmlns:ds="http://schemas.openxmlformats.org/officeDocument/2006/customXml" ds:itemID="{A924F4BF-E74C-47F5-982C-067C432A30B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2368</Words>
  <Characters>13499</Characters>
  <Application>Microsoft Office Word</Application>
  <DocSecurity>0</DocSecurity>
  <Lines>112</Lines>
  <Paragraphs>31</Paragraphs>
  <ScaleCrop>false</ScaleCrop>
  <Company/>
  <LinksUpToDate>false</LinksUpToDate>
  <CharactersWithSpaces>15836</CharactersWithSpaces>
  <SharedDoc>false</SharedDoc>
  <HLinks>
    <vt:vector size="18" baseType="variant">
      <vt:variant>
        <vt:i4>458791</vt:i4>
      </vt:variant>
      <vt:variant>
        <vt:i4>6</vt:i4>
      </vt:variant>
      <vt:variant>
        <vt:i4>0</vt:i4>
      </vt:variant>
      <vt:variant>
        <vt:i4>5</vt:i4>
      </vt:variant>
      <vt:variant>
        <vt:lpwstr>mailto:CSYGrants@tpl.org</vt:lpwstr>
      </vt:variant>
      <vt:variant>
        <vt:lpwstr/>
      </vt:variant>
      <vt:variant>
        <vt:i4>458791</vt:i4>
      </vt:variant>
      <vt:variant>
        <vt:i4>3</vt:i4>
      </vt:variant>
      <vt:variant>
        <vt:i4>0</vt:i4>
      </vt:variant>
      <vt:variant>
        <vt:i4>5</vt:i4>
      </vt:variant>
      <vt:variant>
        <vt:lpwstr>mailto:CSYGrants@tpl.org</vt:lpwstr>
      </vt:variant>
      <vt:variant>
        <vt:lpwstr/>
      </vt:variant>
      <vt:variant>
        <vt:i4>458791</vt:i4>
      </vt:variant>
      <vt:variant>
        <vt:i4>0</vt:i4>
      </vt:variant>
      <vt:variant>
        <vt:i4>0</vt:i4>
      </vt:variant>
      <vt:variant>
        <vt:i4>5</vt:i4>
      </vt:variant>
      <vt:variant>
        <vt:lpwstr>mailto:CSYGrants@tpl.org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Scott</dc:creator>
  <cp:keywords/>
  <dc:description/>
  <cp:lastModifiedBy>Brigitte Scott</cp:lastModifiedBy>
  <cp:revision>126</cp:revision>
  <dcterms:created xsi:type="dcterms:W3CDTF">2024-08-07T12:19:00Z</dcterms:created>
  <dcterms:modified xsi:type="dcterms:W3CDTF">2024-08-21T15:43:00Z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0x010100D9F17333AC6A984DA68F785A7B895DF3</vt:lpwstr>
  </property>
</Properties>
</file>